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A0CF"/>
        </w:rPr>
        <w:t>Receptionist</w:t>
      </w:r>
      <w:r>
        <w:rPr>
          <w:color w:val="00A0CF"/>
          <w:spacing w:val="7"/>
        </w:rPr>
        <w:t> </w:t>
      </w:r>
      <w:r>
        <w:rPr>
          <w:color w:val="00A0CF"/>
        </w:rPr>
        <w:t>&amp;</w:t>
      </w:r>
      <w:r>
        <w:rPr>
          <w:color w:val="00A0CF"/>
          <w:spacing w:val="8"/>
        </w:rPr>
        <w:t> </w:t>
      </w:r>
      <w:r>
        <w:rPr>
          <w:color w:val="00A0CF"/>
        </w:rPr>
        <w:t>General</w:t>
      </w:r>
      <w:r>
        <w:rPr>
          <w:color w:val="00A0CF"/>
          <w:spacing w:val="8"/>
        </w:rPr>
        <w:t> </w:t>
      </w:r>
      <w:r>
        <w:rPr>
          <w:color w:val="00A0CF"/>
        </w:rPr>
        <w:t>Admin</w:t>
      </w:r>
      <w:r>
        <w:rPr>
          <w:color w:val="00A0CF"/>
          <w:spacing w:val="8"/>
        </w:rPr>
        <w:t> </w:t>
      </w:r>
      <w:r>
        <w:rPr>
          <w:color w:val="00A0CF"/>
          <w:spacing w:val="-2"/>
        </w:rPr>
        <w:t>Assistant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520"/>
      </w:tblGrid>
      <w:tr>
        <w:trPr>
          <w:trHeight w:val="2099" w:hRule="atLeast"/>
        </w:trPr>
        <w:tc>
          <w:tcPr>
            <w:tcW w:w="2340" w:type="dxa"/>
          </w:tcPr>
          <w:p>
            <w:pPr>
              <w:pStyle w:val="TableParagraph"/>
              <w:spacing w:before="113"/>
              <w:ind w:left="214"/>
              <w:rPr>
                <w:sz w:val="22"/>
              </w:rPr>
            </w:pPr>
            <w:r>
              <w:rPr>
                <w:color w:val="00A0CF"/>
                <w:sz w:val="22"/>
              </w:rPr>
              <w:t>Salary</w:t>
            </w:r>
            <w:r>
              <w:rPr>
                <w:color w:val="00A0CF"/>
                <w:spacing w:val="-3"/>
                <w:sz w:val="22"/>
              </w:rPr>
              <w:t> </w:t>
            </w:r>
            <w:r>
              <w:rPr>
                <w:color w:val="00A0CF"/>
                <w:sz w:val="22"/>
              </w:rPr>
              <w:t>/</w:t>
            </w:r>
            <w:r>
              <w:rPr>
                <w:color w:val="00A0CF"/>
                <w:spacing w:val="-2"/>
                <w:sz w:val="22"/>
              </w:rPr>
              <w:t> </w:t>
            </w:r>
            <w:r>
              <w:rPr>
                <w:color w:val="00A0CF"/>
                <w:sz w:val="22"/>
              </w:rPr>
              <w:t>grade</w:t>
            </w:r>
            <w:r>
              <w:rPr>
                <w:color w:val="00A0CF"/>
                <w:spacing w:val="-2"/>
                <w:sz w:val="22"/>
              </w:rPr>
              <w:t> range</w:t>
            </w:r>
          </w:p>
        </w:tc>
        <w:tc>
          <w:tcPr>
            <w:tcW w:w="7520" w:type="dxa"/>
          </w:tcPr>
          <w:p>
            <w:pPr>
              <w:pStyle w:val="TableParagraph"/>
              <w:spacing w:before="114"/>
              <w:ind w:left="229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4-7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£2</w:t>
            </w:r>
            <w:r>
              <w:rPr>
                <w:rFonts w:ascii="Times New Roman" w:hAnsi="Times New Roman"/>
                <w:sz w:val="22"/>
              </w:rPr>
              <w:t>4,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£24,294</w:t>
            </w:r>
          </w:p>
          <w:p>
            <w:pPr>
              <w:pStyle w:val="TableParagraph"/>
              <w:spacing w:line="516" w:lineRule="auto" w:before="16"/>
              <w:ind w:left="229" w:right="2656"/>
              <w:rPr>
                <w:sz w:val="22"/>
              </w:rPr>
            </w:pPr>
            <w:r>
              <w:rPr>
                <w:sz w:val="22"/>
              </w:rPr>
              <w:t>37 hours per week, term time plus 5 </w:t>
            </w:r>
            <w:r>
              <w:rPr>
                <w:sz w:val="22"/>
              </w:rPr>
              <w:t>days</w:t>
            </w:r>
            <w:r>
              <w:rPr>
                <w:sz w:val="22"/>
              </w:rPr>
              <w:t> Actual Salary £20,116 to £21,143</w:t>
            </w:r>
          </w:p>
          <w:p>
            <w:pPr>
              <w:pStyle w:val="TableParagraph"/>
              <w:spacing w:line="256" w:lineRule="auto"/>
              <w:ind w:left="229" w:right="3634"/>
              <w:rPr>
                <w:sz w:val="22"/>
              </w:rPr>
            </w:pPr>
            <w:r>
              <w:rPr>
                <w:sz w:val="22"/>
              </w:rPr>
              <w:t>8am to 4pm Monday to </w:t>
            </w:r>
            <w:r>
              <w:rPr>
                <w:sz w:val="22"/>
              </w:rPr>
              <w:t>Thursday 8am to 3.30pm Friday</w:t>
            </w:r>
          </w:p>
        </w:tc>
      </w:tr>
      <w:tr>
        <w:trPr>
          <w:trHeight w:val="479" w:hRule="atLeast"/>
        </w:trPr>
        <w:tc>
          <w:tcPr>
            <w:tcW w:w="2340" w:type="dxa"/>
          </w:tcPr>
          <w:p>
            <w:pPr>
              <w:pStyle w:val="TableParagraph"/>
              <w:spacing w:before="108"/>
              <w:ind w:left="214"/>
              <w:rPr>
                <w:sz w:val="22"/>
              </w:rPr>
            </w:pPr>
            <w:r>
              <w:rPr>
                <w:color w:val="00A0CF"/>
                <w:spacing w:val="-2"/>
                <w:sz w:val="22"/>
              </w:rPr>
              <w:t>Location</w:t>
            </w:r>
          </w:p>
        </w:tc>
        <w:tc>
          <w:tcPr>
            <w:tcW w:w="7520" w:type="dxa"/>
          </w:tcPr>
          <w:p>
            <w:pPr>
              <w:pStyle w:val="TableParagraph"/>
              <w:spacing w:before="108"/>
              <w:ind w:left="229"/>
              <w:rPr>
                <w:sz w:val="22"/>
              </w:rPr>
            </w:pPr>
            <w:r>
              <w:rPr>
                <w:sz w:val="22"/>
              </w:rPr>
              <w:t>Co-op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Academy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Stoke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Trent</w:t>
            </w:r>
          </w:p>
        </w:tc>
      </w:tr>
      <w:tr>
        <w:trPr>
          <w:trHeight w:val="480" w:hRule="atLeast"/>
        </w:trPr>
        <w:tc>
          <w:tcPr>
            <w:tcW w:w="2340" w:type="dxa"/>
          </w:tcPr>
          <w:p>
            <w:pPr>
              <w:pStyle w:val="TableParagraph"/>
              <w:spacing w:before="103"/>
              <w:ind w:left="229"/>
              <w:rPr>
                <w:sz w:val="22"/>
              </w:rPr>
            </w:pPr>
            <w:r>
              <w:rPr>
                <w:color w:val="00A0CF"/>
                <w:spacing w:val="-2"/>
                <w:sz w:val="22"/>
              </w:rPr>
              <w:t>Reports </w:t>
            </w:r>
            <w:r>
              <w:rPr>
                <w:color w:val="00A0CF"/>
                <w:spacing w:val="-5"/>
                <w:sz w:val="22"/>
              </w:rPr>
              <w:t>to</w:t>
            </w:r>
          </w:p>
        </w:tc>
        <w:tc>
          <w:tcPr>
            <w:tcW w:w="7520" w:type="dxa"/>
          </w:tcPr>
          <w:p>
            <w:pPr>
              <w:pStyle w:val="TableParagraph"/>
              <w:spacing w:before="103"/>
              <w:ind w:left="229"/>
              <w:rPr>
                <w:sz w:val="22"/>
              </w:rPr>
            </w:pPr>
            <w:r>
              <w:rPr>
                <w:sz w:val="22"/>
              </w:rPr>
              <w:t>Ofﬁce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Manager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920750</wp:posOffset>
                </wp:positionH>
                <wp:positionV relativeFrom="paragraph">
                  <wp:posOffset>223883</wp:posOffset>
                </wp:positionV>
                <wp:extent cx="6286500" cy="19050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86500" cy="19050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2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A0CF"/>
                                <w:sz w:val="28"/>
                              </w:rPr>
                              <w:t>Purpose</w:t>
                            </w:r>
                            <w:r>
                              <w:rPr>
                                <w:color w:val="00A0C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00A0CF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pacing w:val="-2"/>
                                <w:sz w:val="28"/>
                              </w:rPr>
                              <w:t>role: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6"/>
                              <w:ind w:left="205" w:right="168"/>
                            </w:pPr>
                            <w:r>
                              <w:rPr/>
                              <w:t>To act as the ﬁrst point of contact for the Academy undertaking reception duties, answering routine telephone and face-to-face enquiries and signing in of visitors.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</w:p>
                          <w:p>
                            <w:pPr>
                              <w:pStyle w:val="BodyText"/>
                              <w:spacing w:line="256" w:lineRule="auto"/>
                              <w:ind w:left="205"/>
                            </w:pPr>
                            <w:r>
                              <w:rPr/>
                              <w:t>Provide an efﬁcient and high quality administrative service which supports a wide range of key Academy activities and processes.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</w:pPr>
                          </w:p>
                          <w:p>
                            <w:pPr>
                              <w:pStyle w:val="BodyText"/>
                              <w:spacing w:line="256" w:lineRule="auto"/>
                              <w:ind w:left="205"/>
                            </w:pPr>
                            <w:r>
                              <w:rPr/>
                              <w:t>Work closely with Departments and other Academy functions to support the production of resources,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facilitate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examinations,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maintain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accurate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student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timetables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deliver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academy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500023pt;margin-top:17.628609pt;width:495pt;height:150pt;mso-position-horizontal-relative:page;mso-position-vertical-relative:paragraph;z-index:-15728640;mso-wrap-distance-left:0;mso-wrap-distance-right:0" type="#_x0000_t202" id="docshape1" filled="false" stroked="true" strokeweight=".99975pt" strokecolor="#000000">
                <v:textbox inset="0,0,0,0">
                  <w:txbxContent>
                    <w:p>
                      <w:pPr>
                        <w:spacing w:before="124"/>
                        <w:ind w:left="2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00A0CF"/>
                          <w:sz w:val="28"/>
                        </w:rPr>
                        <w:t>Purpose</w:t>
                      </w:r>
                      <w:r>
                        <w:rPr>
                          <w:color w:val="00A0C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00A0CF"/>
                          <w:sz w:val="28"/>
                        </w:rPr>
                        <w:t>of</w:t>
                      </w:r>
                      <w:r>
                        <w:rPr>
                          <w:color w:val="00A0CF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color w:val="00A0CF"/>
                          <w:spacing w:val="-2"/>
                          <w:sz w:val="28"/>
                        </w:rPr>
                        <w:t>role:</w:t>
                      </w:r>
                    </w:p>
                    <w:p>
                      <w:pPr>
                        <w:pStyle w:val="BodyText"/>
                        <w:spacing w:line="256" w:lineRule="auto" w:before="6"/>
                        <w:ind w:left="205" w:right="168"/>
                      </w:pPr>
                      <w:r>
                        <w:rPr/>
                        <w:t>To act as the ﬁrst point of contact for the Academy undertaking reception duties, answering routine telephone and face-to-face enquiries and signing in of visitors.</w:t>
                      </w:r>
                    </w:p>
                    <w:p>
                      <w:pPr>
                        <w:pStyle w:val="BodyText"/>
                        <w:spacing w:before="15"/>
                      </w:pPr>
                    </w:p>
                    <w:p>
                      <w:pPr>
                        <w:pStyle w:val="BodyText"/>
                        <w:spacing w:line="256" w:lineRule="auto"/>
                        <w:ind w:left="205"/>
                      </w:pPr>
                      <w:r>
                        <w:rPr/>
                        <w:t>Provide an efﬁcient and high quality administrative service which supports a wide range of key Academy activities and processes.</w:t>
                      </w:r>
                    </w:p>
                    <w:p>
                      <w:pPr>
                        <w:pStyle w:val="BodyText"/>
                        <w:spacing w:before="16"/>
                      </w:pPr>
                    </w:p>
                    <w:p>
                      <w:pPr>
                        <w:pStyle w:val="BodyText"/>
                        <w:spacing w:line="256" w:lineRule="auto"/>
                        <w:ind w:left="205"/>
                      </w:pPr>
                      <w:r>
                        <w:rPr/>
                        <w:t>Work closely with Departments and other Academy functions to support the production of resources,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facilitate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examinations,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maintain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accurate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student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timetables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deliver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academy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920750</wp:posOffset>
                </wp:positionH>
                <wp:positionV relativeFrom="paragraph">
                  <wp:posOffset>2306682</wp:posOffset>
                </wp:positionV>
                <wp:extent cx="6286500" cy="46101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86500" cy="46101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4"/>
                              <w:ind w:left="8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A0CF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color w:val="00A0CF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8"/>
                              </w:rPr>
                              <w:t>accountabilities</w:t>
                            </w:r>
                            <w:r>
                              <w:rPr>
                                <w:color w:val="00A0CF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2"/>
                              </w:rPr>
                              <w:t>(and</w:t>
                            </w:r>
                            <w:r>
                              <w:rPr>
                                <w:color w:val="00A0CF"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2"/>
                              </w:rPr>
                              <w:t>speciﬁc</w:t>
                            </w:r>
                            <w:r>
                              <w:rPr>
                                <w:color w:val="00A0CF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2"/>
                              </w:rPr>
                              <w:t>duties</w:t>
                            </w:r>
                            <w:r>
                              <w:rPr>
                                <w:color w:val="00A0CF"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00A0CF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A0CF"/>
                                <w:spacing w:val="-2"/>
                                <w:sz w:val="22"/>
                              </w:rPr>
                              <w:t>responsibilities):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</w:pPr>
                          </w:p>
                          <w:p>
                            <w:pPr>
                              <w:spacing w:before="0"/>
                              <w:ind w:left="8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Administration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56" w:lineRule="auto" w:before="0" w:after="0"/>
                              <w:ind w:left="805" w:right="429" w:hanging="360"/>
                              <w:jc w:val="left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create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prepare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resources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subject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departments,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pastoral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teams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Senior Leadership Team.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47" w:lineRule="auto" w:before="0" w:after="0"/>
                              <w:ind w:left="805" w:right="804" w:hanging="360"/>
                              <w:jc w:val="left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Academy’s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systems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databases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timetables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student data is accurate.</w:t>
                            </w:r>
                          </w:p>
                          <w:p>
                            <w:pPr>
                              <w:pStyle w:val="BodyText"/>
                              <w:spacing w:before="35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47" w:lineRule="auto" w:before="1" w:after="0"/>
                              <w:ind w:left="805" w:right="1896" w:hanging="360"/>
                              <w:jc w:val="left"/>
                            </w:pPr>
                            <w:r>
                              <w:rPr/>
                              <w:t>To produce classroom displays and other materials under the direction </w:t>
                            </w:r>
                            <w:r>
                              <w:rPr/>
                              <w:t>of teaching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colleagues.</w:t>
                            </w:r>
                          </w:p>
                          <w:p>
                            <w:pPr>
                              <w:pStyle w:val="BodyText"/>
                              <w:spacing w:before="36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47" w:lineRule="auto" w:before="0" w:after="0"/>
                              <w:ind w:left="805" w:right="1399" w:hanging="360"/>
                              <w:jc w:val="left"/>
                            </w:pPr>
                            <w:r>
                              <w:rPr/>
                              <w:t>To prepare and distribute cover work to supply teachers, liaising with </w:t>
                            </w:r>
                            <w:r>
                              <w:rPr/>
                              <w:t>teaching colleagues and subject leaders.</w:t>
                            </w:r>
                          </w:p>
                          <w:p>
                            <w:pPr>
                              <w:pStyle w:val="BodyText"/>
                              <w:spacing w:before="35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4" w:val="left" w:leader="none"/>
                              </w:tabs>
                              <w:spacing w:line="240" w:lineRule="auto" w:before="1" w:after="0"/>
                              <w:ind w:left="804" w:right="0" w:hanging="359"/>
                              <w:jc w:val="left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stocks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supplies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team,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ordering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resources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required.</w:t>
                            </w:r>
                          </w:p>
                          <w:p>
                            <w:pPr>
                              <w:pStyle w:val="BodyText"/>
                              <w:spacing w:before="33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47" w:lineRule="auto" w:before="1" w:after="0"/>
                              <w:ind w:left="805" w:right="1600" w:hanging="360"/>
                              <w:jc w:val="left"/>
                            </w:pPr>
                            <w:r>
                              <w:rPr/>
                              <w:t>Using appropriate software to support the administration and distribution </w:t>
                            </w:r>
                            <w:r>
                              <w:rPr/>
                              <w:t>of </w:t>
                            </w:r>
                            <w:r>
                              <w:rPr>
                                <w:spacing w:val="-2"/>
                              </w:rPr>
                              <w:t>timetables.</w:t>
                            </w:r>
                          </w:p>
                          <w:p>
                            <w:pPr>
                              <w:pStyle w:val="BodyText"/>
                              <w:spacing w:before="35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4" w:val="left" w:leader="none"/>
                              </w:tabs>
                              <w:spacing w:line="240" w:lineRule="auto" w:before="1" w:after="0"/>
                              <w:ind w:left="804" w:right="0" w:hanging="359"/>
                              <w:jc w:val="left"/>
                            </w:pPr>
                            <w:r>
                              <w:rPr/>
                              <w:t>Supporting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Academy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events,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parents’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evenings 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open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days.</w:t>
                            </w:r>
                          </w:p>
                          <w:p>
                            <w:pPr>
                              <w:pStyle w:val="BodyText"/>
                              <w:spacing w:before="29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05" w:val="left" w:leader="none"/>
                              </w:tabs>
                              <w:spacing w:line="249" w:lineRule="auto" w:before="1" w:after="0"/>
                              <w:ind w:left="805" w:right="1314" w:hanging="360"/>
                              <w:jc w:val="left"/>
                            </w:pPr>
                            <w:r>
                              <w:rPr/>
                              <w:t>To support the academy with communication between the school, families and 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community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(emails,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text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messages,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phone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calls,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media,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website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00023pt;margin-top:181.628555pt;width:495pt;height:363pt;mso-position-horizontal-relative:page;mso-position-vertical-relative:paragraph;z-index:-15728128;mso-wrap-distance-left:0;mso-wrap-distance-right:0" type="#_x0000_t202" id="docshape2" filled="false" stroked="true" strokeweight=".99975pt" strokecolor="#000000">
                <v:textbox inset="0,0,0,0">
                  <w:txbxContent>
                    <w:p>
                      <w:pPr>
                        <w:spacing w:before="114"/>
                        <w:ind w:left="8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A0CF"/>
                          <w:sz w:val="28"/>
                        </w:rPr>
                        <w:t>Key</w:t>
                      </w:r>
                      <w:r>
                        <w:rPr>
                          <w:color w:val="00A0CF"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color w:val="00A0CF"/>
                          <w:sz w:val="28"/>
                        </w:rPr>
                        <w:t>accountabilities</w:t>
                      </w:r>
                      <w:r>
                        <w:rPr>
                          <w:color w:val="00A0CF"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color w:val="00A0CF"/>
                          <w:sz w:val="22"/>
                        </w:rPr>
                        <w:t>(and</w:t>
                      </w:r>
                      <w:r>
                        <w:rPr>
                          <w:color w:val="00A0CF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color w:val="00A0CF"/>
                          <w:sz w:val="22"/>
                        </w:rPr>
                        <w:t>speciﬁc</w:t>
                      </w:r>
                      <w:r>
                        <w:rPr>
                          <w:color w:val="00A0CF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color w:val="00A0CF"/>
                          <w:sz w:val="22"/>
                        </w:rPr>
                        <w:t>duties</w:t>
                      </w:r>
                      <w:r>
                        <w:rPr>
                          <w:color w:val="00A0CF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color w:val="00A0CF"/>
                          <w:sz w:val="22"/>
                        </w:rPr>
                        <w:t>/</w:t>
                      </w:r>
                      <w:r>
                        <w:rPr>
                          <w:color w:val="00A0CF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color w:val="00A0CF"/>
                          <w:spacing w:val="-2"/>
                          <w:sz w:val="22"/>
                        </w:rPr>
                        <w:t>responsibilities):</w:t>
                      </w:r>
                    </w:p>
                    <w:p>
                      <w:pPr>
                        <w:pStyle w:val="BodyText"/>
                        <w:spacing w:before="4"/>
                      </w:pPr>
                    </w:p>
                    <w:p>
                      <w:pPr>
                        <w:spacing w:before="0"/>
                        <w:ind w:left="8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Administration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56" w:lineRule="auto" w:before="0" w:after="0"/>
                        <w:ind w:left="805" w:right="429" w:hanging="360"/>
                        <w:jc w:val="left"/>
                      </w:pP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create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prepare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resources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subject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departments,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pastoral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teams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Senior Leadership Team.</w:t>
                      </w:r>
                    </w:p>
                    <w:p>
                      <w:pPr>
                        <w:pStyle w:val="BodyText"/>
                        <w:spacing w:before="27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47" w:lineRule="auto" w:before="0" w:after="0"/>
                        <w:ind w:left="805" w:right="804" w:hanging="360"/>
                        <w:jc w:val="left"/>
                      </w:pP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maintain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Academy’s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systems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databases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timetables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student data is accurate.</w:t>
                      </w:r>
                    </w:p>
                    <w:p>
                      <w:pPr>
                        <w:pStyle w:val="BodyText"/>
                        <w:spacing w:before="35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47" w:lineRule="auto" w:before="1" w:after="0"/>
                        <w:ind w:left="805" w:right="1896" w:hanging="360"/>
                        <w:jc w:val="left"/>
                      </w:pPr>
                      <w:r>
                        <w:rPr/>
                        <w:t>To produce classroom displays and other materials under the direction </w:t>
                      </w:r>
                      <w:r>
                        <w:rPr/>
                        <w:t>of teaching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colleagues.</w:t>
                      </w:r>
                    </w:p>
                    <w:p>
                      <w:pPr>
                        <w:pStyle w:val="BodyText"/>
                        <w:spacing w:before="36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47" w:lineRule="auto" w:before="0" w:after="0"/>
                        <w:ind w:left="805" w:right="1399" w:hanging="360"/>
                        <w:jc w:val="left"/>
                      </w:pPr>
                      <w:r>
                        <w:rPr/>
                        <w:t>To prepare and distribute cover work to supply teachers, liaising with </w:t>
                      </w:r>
                      <w:r>
                        <w:rPr/>
                        <w:t>teaching colleagues and subject leaders.</w:t>
                      </w:r>
                    </w:p>
                    <w:p>
                      <w:pPr>
                        <w:pStyle w:val="BodyText"/>
                        <w:spacing w:before="35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4" w:val="left" w:leader="none"/>
                        </w:tabs>
                        <w:spacing w:line="240" w:lineRule="auto" w:before="1" w:after="0"/>
                        <w:ind w:left="804" w:right="0" w:hanging="359"/>
                        <w:jc w:val="left"/>
                      </w:pP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maintain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stocks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supplies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team,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ordering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resources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required.</w:t>
                      </w:r>
                    </w:p>
                    <w:p>
                      <w:pPr>
                        <w:pStyle w:val="BodyText"/>
                        <w:spacing w:before="33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47" w:lineRule="auto" w:before="1" w:after="0"/>
                        <w:ind w:left="805" w:right="1600" w:hanging="360"/>
                        <w:jc w:val="left"/>
                      </w:pPr>
                      <w:r>
                        <w:rPr/>
                        <w:t>Using appropriate software to support the administration and distribution </w:t>
                      </w:r>
                      <w:r>
                        <w:rPr/>
                        <w:t>of </w:t>
                      </w:r>
                      <w:r>
                        <w:rPr>
                          <w:spacing w:val="-2"/>
                        </w:rPr>
                        <w:t>timetables.</w:t>
                      </w:r>
                    </w:p>
                    <w:p>
                      <w:pPr>
                        <w:pStyle w:val="BodyText"/>
                        <w:spacing w:before="35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4" w:val="left" w:leader="none"/>
                        </w:tabs>
                        <w:spacing w:line="240" w:lineRule="auto" w:before="1" w:after="0"/>
                        <w:ind w:left="804" w:right="0" w:hanging="359"/>
                        <w:jc w:val="left"/>
                      </w:pPr>
                      <w:r>
                        <w:rPr/>
                        <w:t>Supporting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Academy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events,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parents’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evenings 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open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days.</w:t>
                      </w:r>
                    </w:p>
                    <w:p>
                      <w:pPr>
                        <w:pStyle w:val="BodyText"/>
                        <w:spacing w:before="29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05" w:val="left" w:leader="none"/>
                        </w:tabs>
                        <w:spacing w:line="249" w:lineRule="auto" w:before="1" w:after="0"/>
                        <w:ind w:left="805" w:right="1314" w:hanging="360"/>
                        <w:jc w:val="left"/>
                      </w:pPr>
                      <w:r>
                        <w:rPr/>
                        <w:t>To support the academy with communication between the school, families and 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community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(emails,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text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messages,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phone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calls,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media,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website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etc).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1340" w:right="760"/>
        </w:sectPr>
      </w:pP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914400</wp:posOffset>
                </wp:positionH>
                <wp:positionV relativeFrom="page">
                  <wp:posOffset>355599</wp:posOffset>
                </wp:positionV>
                <wp:extent cx="6299200" cy="51943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99200" cy="519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5194300">
                              <a:moveTo>
                                <a:pt x="6350" y="0"/>
                              </a:moveTo>
                              <a:lnTo>
                                <a:pt x="6350" y="5194300"/>
                              </a:lnTo>
                            </a:path>
                            <a:path w="6299200" h="5194300">
                              <a:moveTo>
                                <a:pt x="6292850" y="0"/>
                              </a:moveTo>
                              <a:lnTo>
                                <a:pt x="6292850" y="5194300"/>
                              </a:lnTo>
                            </a:path>
                            <a:path w="6299200" h="5194300">
                              <a:moveTo>
                                <a:pt x="0" y="6350"/>
                              </a:moveTo>
                              <a:lnTo>
                                <a:pt x="6299199" y="6350"/>
                              </a:lnTo>
                            </a:path>
                            <a:path w="6299200" h="5194300">
                              <a:moveTo>
                                <a:pt x="0" y="1974849"/>
                              </a:moveTo>
                              <a:lnTo>
                                <a:pt x="6299199" y="1974849"/>
                              </a:lnTo>
                            </a:path>
                            <a:path w="6299200" h="5194300">
                              <a:moveTo>
                                <a:pt x="0" y="5187949"/>
                              </a:moveTo>
                              <a:lnTo>
                                <a:pt x="6299199" y="51879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7.999979pt;width:496pt;height:409pt;mso-position-horizontal-relative:page;mso-position-vertical-relative:page;z-index:-15823360" id="docshape3" coordorigin="1440,560" coordsize="9920,8180" path="m1450,560l1450,8740m11350,560l11350,8740m1440,570l11360,570m1440,3670l11360,3670m1440,8730l11360,8730e" filled="false" stroked="true" strokeweight="1.0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Admissions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spacing w:val="-2"/>
          <w:w w:val="90"/>
        </w:rPr>
        <w:t>Exclusion</w:t>
      </w:r>
    </w:p>
    <w:p>
      <w:pPr>
        <w:pStyle w:val="BodyText"/>
        <w:spacing w:before="1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1" w:after="0"/>
        <w:ind w:left="924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admissions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exclusion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BodyText"/>
        <w:spacing w:before="18"/>
      </w:pPr>
    </w:p>
    <w:p>
      <w:pPr>
        <w:pStyle w:val="Heading1"/>
        <w:spacing w:before="1"/>
      </w:pPr>
      <w:r>
        <w:rPr>
          <w:spacing w:val="-2"/>
        </w:rPr>
        <w:t>Exams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7" w:lineRule="auto" w:before="0" w:after="0"/>
        <w:ind w:left="925" w:right="1624" w:hanging="360"/>
        <w:jc w:val="left"/>
        <w:rPr>
          <w:sz w:val="22"/>
        </w:rPr>
      </w:pPr>
      <w:r>
        <w:rPr>
          <w:sz w:val="22"/>
        </w:rPr>
        <w:t>To support the Exams Ofﬁcer with the coordination and facilitation of student examinations</w:t>
      </w:r>
      <w:r>
        <w:rPr>
          <w:spacing w:val="40"/>
          <w:sz w:val="22"/>
        </w:rPr>
        <w:t> </w:t>
      </w:r>
      <w:r>
        <w:rPr>
          <w:sz w:val="22"/>
        </w:rPr>
        <w:t>throughout the year, as required.</w:t>
      </w:r>
    </w:p>
    <w:p>
      <w:pPr>
        <w:pStyle w:val="BodyText"/>
      </w:pPr>
    </w:p>
    <w:p>
      <w:pPr>
        <w:pStyle w:val="BodyText"/>
        <w:spacing w:before="239"/>
      </w:pPr>
    </w:p>
    <w:p>
      <w:pPr>
        <w:pStyle w:val="Heading1"/>
      </w:pPr>
      <w:r>
        <w:rPr>
          <w:spacing w:val="-2"/>
        </w:rPr>
        <w:t>General</w:t>
      </w:r>
    </w:p>
    <w:p>
      <w:pPr>
        <w:pStyle w:val="BodyText"/>
        <w:spacing w:before="3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56" w:lineRule="auto" w:before="0" w:after="0"/>
        <w:ind w:left="925" w:right="449" w:hanging="360"/>
        <w:jc w:val="left"/>
        <w:rPr>
          <w:sz w:val="22"/>
        </w:rPr>
      </w:pPr>
      <w:r>
        <w:rPr>
          <w:sz w:val="22"/>
        </w:rPr>
        <w:t>Compliance with all school policies and procedures, including the safeguarding and child </w:t>
      </w:r>
      <w:r>
        <w:rPr>
          <w:w w:val="105"/>
          <w:sz w:val="22"/>
        </w:rPr>
        <w:t>protection policies and prevent duty.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56" w:lineRule="auto" w:before="0" w:after="0"/>
        <w:ind w:left="925" w:right="2097" w:hanging="360"/>
        <w:jc w:val="left"/>
        <w:rPr>
          <w:sz w:val="22"/>
        </w:rPr>
      </w:pPr>
      <w:r>
        <w:rPr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contribute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smooth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operation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Academy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duty system.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Develop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positive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relationships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staff.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52" w:lineRule="exact" w:before="0" w:after="0"/>
        <w:ind w:left="924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engage</w:t>
      </w:r>
      <w:r>
        <w:rPr>
          <w:spacing w:val="1"/>
          <w:sz w:val="22"/>
        </w:rPr>
        <w:t> </w:t>
      </w:r>
      <w:r>
        <w:rPr>
          <w:sz w:val="22"/>
        </w:rPr>
        <w:t>actively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review(s).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56" w:lineRule="auto" w:before="16" w:after="0"/>
        <w:ind w:left="925" w:right="2768" w:hanging="360"/>
        <w:jc w:val="both"/>
        <w:rPr>
          <w:sz w:val="22"/>
        </w:rPr>
      </w:pPr>
      <w:r>
        <w:rPr>
          <w:sz w:val="22"/>
        </w:rPr>
        <w:t>To participate in the Academy’s staff development programme by participating in arrangements for further training and professional </w:t>
      </w:r>
      <w:r>
        <w:rPr>
          <w:spacing w:val="-2"/>
          <w:w w:val="105"/>
          <w:sz w:val="22"/>
        </w:rPr>
        <w:t>development.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56" w:lineRule="auto" w:before="0" w:after="0"/>
        <w:ind w:left="925" w:right="1892" w:hanging="360"/>
        <w:jc w:val="both"/>
        <w:rPr>
          <w:sz w:val="22"/>
        </w:rPr>
      </w:pPr>
      <w:r>
        <w:rPr>
          <w:spacing w:val="-2"/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visible,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proactive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presence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around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Academy,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promoting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positive </w:t>
      </w:r>
      <w:r>
        <w:rPr>
          <w:sz w:val="22"/>
        </w:rPr>
        <w:t>behaviour and supporting the smooth day-to-day running of the academy.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52" w:lineRule="exact" w:before="0" w:after="0"/>
        <w:ind w:left="924" w:right="0" w:hanging="359"/>
        <w:jc w:val="both"/>
        <w:rPr>
          <w:sz w:val="22"/>
        </w:rPr>
      </w:pPr>
      <w:r>
        <w:rPr>
          <w:sz w:val="22"/>
        </w:rPr>
        <w:t>Model</w:t>
      </w:r>
      <w:r>
        <w:rPr>
          <w:spacing w:val="-4"/>
          <w:sz w:val="22"/>
        </w:rPr>
        <w:t> </w:t>
      </w:r>
      <w:r>
        <w:rPr>
          <w:sz w:val="22"/>
        </w:rPr>
        <w:t>Co-op</w:t>
      </w:r>
      <w:r>
        <w:rPr>
          <w:spacing w:val="-4"/>
          <w:sz w:val="22"/>
        </w:rPr>
        <w:t> </w:t>
      </w:r>
      <w:r>
        <w:rPr>
          <w:sz w:val="22"/>
        </w:rPr>
        <w:t>Academies</w:t>
      </w:r>
      <w:r>
        <w:rPr>
          <w:spacing w:val="-3"/>
          <w:sz w:val="22"/>
        </w:rPr>
        <w:t> </w:t>
      </w:r>
      <w:r>
        <w:rPr>
          <w:sz w:val="22"/>
        </w:rPr>
        <w:t>Trust’s</w:t>
      </w:r>
      <w:r>
        <w:rPr>
          <w:spacing w:val="-4"/>
          <w:sz w:val="22"/>
        </w:rPr>
        <w:t> </w:t>
      </w:r>
      <w:r>
        <w:rPr>
          <w:sz w:val="22"/>
        </w:rPr>
        <w:t>co-operative</w:t>
      </w:r>
      <w:r>
        <w:rPr>
          <w:spacing w:val="-3"/>
          <w:sz w:val="22"/>
        </w:rPr>
        <w:t> </w:t>
      </w:r>
      <w:r>
        <w:rPr>
          <w:sz w:val="22"/>
        </w:rPr>
        <w:t>values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behaviours.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205" w:right="487" w:firstLine="15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job</w:t>
      </w:r>
      <w:r>
        <w:rPr>
          <w:spacing w:val="-10"/>
          <w:w w:val="105"/>
        </w:rPr>
        <w:t> </w:t>
      </w:r>
      <w:r>
        <w:rPr>
          <w:w w:val="105"/>
        </w:rPr>
        <w:t>description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reviewed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appropriate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amendment</w:t>
      </w:r>
      <w:r>
        <w:rPr>
          <w:spacing w:val="-10"/>
          <w:w w:val="105"/>
        </w:rPr>
        <w:t> </w:t>
      </w:r>
      <w:r>
        <w:rPr>
          <w:w w:val="105"/>
        </w:rPr>
        <w:t>or </w:t>
      </w:r>
      <w:r>
        <w:rPr/>
        <w:t>modiﬁcation at any time. It is not a comprehensive statement of procedures and tasks but sets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main</w:t>
      </w:r>
      <w:r>
        <w:rPr>
          <w:spacing w:val="-10"/>
          <w:w w:val="105"/>
        </w:rPr>
        <w:t> </w:t>
      </w:r>
      <w:r>
        <w:rPr>
          <w:w w:val="105"/>
        </w:rPr>
        <w:t>expectations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Academy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relation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post</w:t>
      </w:r>
      <w:r>
        <w:rPr>
          <w:spacing w:val="-10"/>
          <w:w w:val="105"/>
        </w:rPr>
        <w:t> </w:t>
      </w:r>
      <w:r>
        <w:rPr>
          <w:w w:val="105"/>
        </w:rPr>
        <w:t>holder’s</w:t>
      </w:r>
      <w:r>
        <w:rPr>
          <w:spacing w:val="-10"/>
          <w:w w:val="105"/>
        </w:rPr>
        <w:t> </w:t>
      </w:r>
      <w:r>
        <w:rPr>
          <w:w w:val="105"/>
        </w:rPr>
        <w:t>professional responsibilities and duties.</w:t>
      </w:r>
    </w:p>
    <w:p>
      <w:pPr>
        <w:spacing w:after="0" w:line="254" w:lineRule="auto"/>
        <w:sectPr>
          <w:pgSz w:w="12240" w:h="15840"/>
          <w:pgMar w:top="560" w:bottom="280" w:left="1340" w:right="7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1920"/>
        <w:gridCol w:w="1980"/>
      </w:tblGrid>
      <w:tr>
        <w:trPr>
          <w:trHeight w:val="820" w:hRule="atLeast"/>
        </w:trPr>
        <w:tc>
          <w:tcPr>
            <w:tcW w:w="9900" w:type="dxa"/>
            <w:gridSpan w:val="3"/>
          </w:tcPr>
          <w:p>
            <w:pPr>
              <w:pStyle w:val="TableParagraph"/>
              <w:spacing w:before="124"/>
              <w:ind w:left="229"/>
              <w:rPr>
                <w:sz w:val="22"/>
              </w:rPr>
            </w:pPr>
            <w:r>
              <w:rPr>
                <w:color w:val="00A1CF"/>
                <w:sz w:val="28"/>
              </w:rPr>
              <w:t>Personal</w:t>
            </w:r>
            <w:r>
              <w:rPr>
                <w:color w:val="00A1CF"/>
                <w:spacing w:val="1"/>
                <w:sz w:val="28"/>
              </w:rPr>
              <w:t> </w:t>
            </w:r>
            <w:r>
              <w:rPr>
                <w:color w:val="00A1CF"/>
                <w:sz w:val="28"/>
              </w:rPr>
              <w:t>attributes</w:t>
            </w:r>
            <w:r>
              <w:rPr>
                <w:color w:val="00A1CF"/>
                <w:spacing w:val="2"/>
                <w:sz w:val="28"/>
              </w:rPr>
              <w:t> </w:t>
            </w:r>
            <w:r>
              <w:rPr>
                <w:color w:val="00A1CF"/>
                <w:sz w:val="28"/>
              </w:rPr>
              <w:t>required</w:t>
            </w:r>
            <w:r>
              <w:rPr>
                <w:color w:val="00A1CF"/>
                <w:spacing w:val="2"/>
                <w:sz w:val="28"/>
              </w:rPr>
              <w:t> </w:t>
            </w:r>
            <w:r>
              <w:rPr>
                <w:color w:val="00A1CF"/>
                <w:sz w:val="22"/>
              </w:rPr>
              <w:t>(based</w:t>
            </w:r>
            <w:r>
              <w:rPr>
                <w:color w:val="00A1CF"/>
                <w:spacing w:val="1"/>
                <w:sz w:val="22"/>
              </w:rPr>
              <w:t> </w:t>
            </w:r>
            <w:r>
              <w:rPr>
                <w:color w:val="00A1CF"/>
                <w:sz w:val="22"/>
              </w:rPr>
              <w:t>on</w:t>
            </w:r>
            <w:r>
              <w:rPr>
                <w:color w:val="00A1CF"/>
                <w:spacing w:val="1"/>
                <w:sz w:val="22"/>
              </w:rPr>
              <w:t> </w:t>
            </w:r>
            <w:r>
              <w:rPr>
                <w:color w:val="00A1CF"/>
                <w:sz w:val="22"/>
              </w:rPr>
              <w:t>job</w:t>
            </w:r>
            <w:r>
              <w:rPr>
                <w:color w:val="00A1CF"/>
                <w:spacing w:val="2"/>
                <w:sz w:val="22"/>
              </w:rPr>
              <w:t> </w:t>
            </w:r>
            <w:r>
              <w:rPr>
                <w:color w:val="00A1CF"/>
                <w:spacing w:val="-2"/>
                <w:sz w:val="22"/>
              </w:rPr>
              <w:t>description):</w:t>
            </w:r>
          </w:p>
        </w:tc>
      </w:tr>
      <w:tr>
        <w:trPr>
          <w:trHeight w:val="1840" w:hRule="atLeast"/>
        </w:trPr>
        <w:tc>
          <w:tcPr>
            <w:tcW w:w="6000" w:type="dxa"/>
          </w:tcPr>
          <w:p>
            <w:pPr>
              <w:pStyle w:val="TableParagraph"/>
              <w:spacing w:before="124"/>
              <w:ind w:left="214"/>
              <w:rPr>
                <w:sz w:val="28"/>
              </w:rPr>
            </w:pPr>
            <w:r>
              <w:rPr>
                <w:color w:val="00A1CF"/>
                <w:spacing w:val="-2"/>
                <w:w w:val="105"/>
                <w:sz w:val="28"/>
              </w:rPr>
              <w:t>Attributes</w:t>
            </w:r>
          </w:p>
        </w:tc>
        <w:tc>
          <w:tcPr>
            <w:tcW w:w="1920" w:type="dxa"/>
          </w:tcPr>
          <w:p>
            <w:pPr>
              <w:pStyle w:val="TableParagraph"/>
              <w:spacing w:line="256" w:lineRule="auto" w:before="122"/>
              <w:ind w:left="229" w:right="324"/>
              <w:rPr>
                <w:sz w:val="22"/>
              </w:rPr>
            </w:pPr>
            <w:r>
              <w:rPr>
                <w:color w:val="00A1CF"/>
                <w:w w:val="105"/>
                <w:sz w:val="22"/>
              </w:rPr>
              <w:t>All attributes </w:t>
            </w:r>
            <w:r>
              <w:rPr>
                <w:color w:val="00A1CF"/>
                <w:sz w:val="22"/>
              </w:rPr>
              <w:t>are</w:t>
            </w:r>
            <w:r>
              <w:rPr>
                <w:color w:val="00A1CF"/>
                <w:spacing w:val="18"/>
                <w:sz w:val="22"/>
              </w:rPr>
              <w:t> </w:t>
            </w:r>
            <w:r>
              <w:rPr>
                <w:color w:val="00A1CF"/>
                <w:sz w:val="22"/>
              </w:rPr>
              <w:t>essential, </w:t>
            </w:r>
            <w:r>
              <w:rPr>
                <w:color w:val="00A1CF"/>
                <w:spacing w:val="-2"/>
                <w:w w:val="105"/>
                <w:sz w:val="22"/>
              </w:rPr>
              <w:t>unless indicated </w:t>
            </w:r>
            <w:r>
              <w:rPr>
                <w:color w:val="00A1CF"/>
                <w:w w:val="105"/>
                <w:sz w:val="22"/>
              </w:rPr>
              <w:t>below as </w:t>
            </w:r>
            <w:r>
              <w:rPr>
                <w:color w:val="00A1CF"/>
                <w:spacing w:val="-2"/>
                <w:w w:val="105"/>
                <w:sz w:val="22"/>
              </w:rPr>
              <w:t>‘desirable’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122"/>
              <w:ind w:left="214" w:right="621"/>
              <w:rPr>
                <w:sz w:val="22"/>
              </w:rPr>
            </w:pPr>
            <w:r>
              <w:rPr>
                <w:color w:val="00A1CF"/>
                <w:spacing w:val="-4"/>
                <w:sz w:val="22"/>
              </w:rPr>
              <w:t>How </w:t>
            </w:r>
            <w:r>
              <w:rPr>
                <w:color w:val="00A1CF"/>
                <w:spacing w:val="-2"/>
                <w:sz w:val="22"/>
              </w:rPr>
              <w:t>measured, </w:t>
            </w:r>
            <w:r>
              <w:rPr>
                <w:color w:val="00A1CF"/>
                <w:spacing w:val="-4"/>
                <w:sz w:val="22"/>
              </w:rPr>
              <w:t>e.g. </w:t>
            </w:r>
            <w:r>
              <w:rPr>
                <w:color w:val="00A1CF"/>
                <w:spacing w:val="-2"/>
                <w:sz w:val="22"/>
              </w:rPr>
              <w:t>application </w:t>
            </w:r>
            <w:r>
              <w:rPr>
                <w:color w:val="00A1CF"/>
                <w:sz w:val="22"/>
              </w:rPr>
              <w:t>form (A), </w:t>
            </w:r>
            <w:r>
              <w:rPr>
                <w:color w:val="00A1CF"/>
                <w:spacing w:val="-2"/>
                <w:sz w:val="22"/>
              </w:rPr>
              <w:t>interview</w:t>
            </w:r>
            <w:r>
              <w:rPr>
                <w:color w:val="00A1CF"/>
                <w:spacing w:val="-14"/>
                <w:sz w:val="22"/>
              </w:rPr>
              <w:t> </w:t>
            </w:r>
            <w:r>
              <w:rPr>
                <w:color w:val="00A1CF"/>
                <w:spacing w:val="-2"/>
                <w:sz w:val="22"/>
              </w:rPr>
              <w:t>(I)</w:t>
            </w:r>
          </w:p>
        </w:tc>
      </w:tr>
      <w:tr>
        <w:trPr>
          <w:trHeight w:val="1040" w:hRule="atLeast"/>
        </w:trPr>
        <w:tc>
          <w:tcPr>
            <w:tcW w:w="6000" w:type="dxa"/>
          </w:tcPr>
          <w:p>
            <w:pPr>
              <w:pStyle w:val="TableParagraph"/>
              <w:spacing w:before="107"/>
              <w:ind w:left="94"/>
              <w:rPr>
                <w:sz w:val="22"/>
              </w:rPr>
            </w:pPr>
            <w:r>
              <w:rPr>
                <w:color w:val="00A1CF"/>
                <w:spacing w:val="-2"/>
                <w:sz w:val="22"/>
              </w:rPr>
              <w:t>Qualiﬁcations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56" w:lineRule="auto" w:before="17" w:after="0"/>
              <w:ind w:left="814" w:right="538" w:hanging="360"/>
              <w:jc w:val="left"/>
              <w:rPr>
                <w:sz w:val="22"/>
              </w:rPr>
            </w:pPr>
            <w:r>
              <w:rPr>
                <w:sz w:val="22"/>
              </w:rPr>
              <w:t>GCSE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equivalent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qualiﬁcation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w w:val="105"/>
                <w:sz w:val="22"/>
              </w:rPr>
              <w:t>Maths and English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9" w:hRule="atLeast"/>
        </w:trPr>
        <w:tc>
          <w:tcPr>
            <w:tcW w:w="6000" w:type="dxa"/>
          </w:tcPr>
          <w:p>
            <w:pPr>
              <w:pStyle w:val="TableParagraph"/>
              <w:spacing w:before="112"/>
              <w:ind w:left="94"/>
              <w:rPr>
                <w:sz w:val="22"/>
              </w:rPr>
            </w:pPr>
            <w:r>
              <w:rPr>
                <w:color w:val="00A1CF"/>
                <w:spacing w:val="-2"/>
                <w:sz w:val="22"/>
              </w:rPr>
              <w:t>Experience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56" w:lineRule="auto" w:before="17" w:after="0"/>
              <w:ind w:left="814" w:right="1025" w:hanging="360"/>
              <w:jc w:val="left"/>
              <w:rPr>
                <w:sz w:val="22"/>
              </w:rPr>
            </w:pPr>
            <w:r>
              <w:rPr>
                <w:sz w:val="22"/>
              </w:rPr>
              <w:t>Experience of administration in fast paced </w:t>
            </w:r>
            <w:r>
              <w:rPr>
                <w:spacing w:val="-2"/>
                <w:w w:val="105"/>
                <w:sz w:val="22"/>
              </w:rPr>
              <w:t>environment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56" w:lineRule="auto" w:before="0" w:after="0"/>
              <w:ind w:left="814" w:right="1524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Able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complete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complex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tasks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with </w:t>
            </w:r>
            <w:r>
              <w:rPr>
                <w:w w:val="105"/>
                <w:sz w:val="22"/>
              </w:rPr>
              <w:t>autonomy and priority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56" w:lineRule="auto" w:before="0" w:after="0"/>
              <w:ind w:left="814" w:right="1360" w:hanging="360"/>
              <w:jc w:val="left"/>
              <w:rPr>
                <w:sz w:val="22"/>
              </w:rPr>
            </w:pPr>
            <w:r>
              <w:rPr>
                <w:sz w:val="22"/>
              </w:rPr>
              <w:t>Evidence of responding to queries in a professional manner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56" w:lineRule="auto" w:before="0" w:after="0"/>
              <w:ind w:left="814" w:right="2182" w:hanging="360"/>
              <w:jc w:val="left"/>
              <w:rPr>
                <w:sz w:val="22"/>
              </w:rPr>
            </w:pPr>
            <w:r>
              <w:rPr>
                <w:sz w:val="22"/>
              </w:rPr>
              <w:t>Working within an educational </w:t>
            </w:r>
            <w:r>
              <w:rPr>
                <w:spacing w:val="-2"/>
                <w:sz w:val="22"/>
              </w:rPr>
              <w:t>organisation.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ind w:left="244"/>
              <w:rPr>
                <w:sz w:val="22"/>
              </w:rPr>
            </w:pP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20" w:hRule="atLeast"/>
        </w:trPr>
        <w:tc>
          <w:tcPr>
            <w:tcW w:w="6000" w:type="dxa"/>
          </w:tcPr>
          <w:p>
            <w:pPr>
              <w:pStyle w:val="TableParagraph"/>
              <w:spacing w:before="107"/>
              <w:ind w:left="214"/>
              <w:rPr>
                <w:sz w:val="22"/>
              </w:rPr>
            </w:pPr>
            <w:r>
              <w:rPr>
                <w:color w:val="00A1CF"/>
                <w:sz w:val="22"/>
              </w:rPr>
              <w:t>Skills,</w:t>
            </w:r>
            <w:r>
              <w:rPr>
                <w:color w:val="00A1CF"/>
                <w:spacing w:val="-1"/>
                <w:sz w:val="22"/>
              </w:rPr>
              <w:t> </w:t>
            </w:r>
            <w:r>
              <w:rPr>
                <w:color w:val="00A1CF"/>
                <w:sz w:val="22"/>
              </w:rPr>
              <w:t>Ability,</w:t>
            </w:r>
            <w:r>
              <w:rPr>
                <w:color w:val="00A1CF"/>
                <w:spacing w:val="-1"/>
                <w:sz w:val="22"/>
              </w:rPr>
              <w:t> </w:t>
            </w:r>
            <w:r>
              <w:rPr>
                <w:color w:val="00A1CF"/>
                <w:spacing w:val="-2"/>
                <w:sz w:val="22"/>
              </w:rPr>
              <w:t>Knowledge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56" w:lineRule="auto" w:before="17" w:after="0"/>
              <w:ind w:left="814" w:right="1275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 organistional, oral and written communication skills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56" w:lineRule="auto" w:before="0" w:after="0"/>
              <w:ind w:left="814" w:right="593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conﬁdence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 </w:t>
            </w:r>
            <w:r>
              <w:rPr>
                <w:spacing w:val="-2"/>
                <w:sz w:val="22"/>
              </w:rPr>
              <w:t>systems.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52" w:lineRule="exact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Accuracy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attention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detail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20" w:hRule="atLeast"/>
        </w:trPr>
        <w:tc>
          <w:tcPr>
            <w:tcW w:w="6000" w:type="dxa"/>
          </w:tcPr>
          <w:p>
            <w:pPr>
              <w:pStyle w:val="TableParagraph"/>
              <w:spacing w:before="112"/>
              <w:ind w:left="229"/>
              <w:rPr>
                <w:sz w:val="22"/>
              </w:rPr>
            </w:pPr>
            <w:r>
              <w:rPr>
                <w:color w:val="00A1CF"/>
                <w:spacing w:val="-4"/>
                <w:sz w:val="22"/>
              </w:rPr>
              <w:t>Personal</w:t>
            </w:r>
            <w:r>
              <w:rPr>
                <w:color w:val="00A1CF"/>
                <w:spacing w:val="-6"/>
                <w:sz w:val="22"/>
              </w:rPr>
              <w:t> </w:t>
            </w:r>
            <w:r>
              <w:rPr>
                <w:color w:val="00A1CF"/>
                <w:spacing w:val="-2"/>
                <w:sz w:val="22"/>
              </w:rPr>
              <w:t>Qualities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49" w:lineRule="auto" w:before="24" w:after="0"/>
              <w:ind w:left="814" w:right="122" w:hanging="360"/>
              <w:jc w:val="left"/>
              <w:rPr>
                <w:sz w:val="22"/>
              </w:rPr>
            </w:pPr>
            <w:r>
              <w:rPr>
                <w:sz w:val="22"/>
              </w:rPr>
              <w:t>Good communication skills,good creative and organisational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key </w:t>
            </w:r>
            <w:r>
              <w:rPr>
                <w:spacing w:val="-2"/>
                <w:sz w:val="22"/>
              </w:rPr>
              <w:t>stakeholders.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56" w:lineRule="auto" w:before="9" w:after="0"/>
              <w:ind w:left="814" w:right="162" w:hanging="360"/>
              <w:jc w:val="left"/>
              <w:rPr>
                <w:sz w:val="22"/>
              </w:rPr>
            </w:pPr>
            <w:r>
              <w:rPr>
                <w:sz w:val="22"/>
              </w:rPr>
              <w:t>Able to manage conﬂicting priorities and changing requirements in line with Co-operative values and </w:t>
            </w:r>
            <w:r>
              <w:rPr>
                <w:spacing w:val="-2"/>
                <w:sz w:val="22"/>
              </w:rPr>
              <w:t>principles.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56" w:lineRule="auto" w:before="0" w:after="0"/>
              <w:ind w:left="814" w:right="84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 commitment to the child protection and </w:t>
            </w:r>
            <w:r>
              <w:rPr>
                <w:sz w:val="22"/>
              </w:rPr>
              <w:t>safeguarding of children and young people.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5"/>
      </w:pPr>
    </w:p>
    <w:p>
      <w:pPr>
        <w:pStyle w:val="BodyText"/>
        <w:spacing w:line="256" w:lineRule="auto"/>
        <w:ind w:left="100" w:right="81"/>
      </w:pPr>
      <w:r>
        <w:rPr/>
        <w:t>This post is subject to an enhanced DBS check. We value variety and individual differences, and aim to create a culture, environment and practices at all levels which encompass acceptance, respect and inclusion. All our colleagues are expected to demonstrate a commitment to co-operative values and principles, and the Ways of Being Co-op.</w:t>
      </w:r>
    </w:p>
    <w:sectPr>
      <w:pgSz w:w="12240" w:h="15840"/>
      <w:pgMar w:top="1340" w:bottom="280" w:left="13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0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49" w:lineRule="exact"/>
      <w:ind w:left="100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5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&amp; General Admin Assistant JD Jan 2024</dc:title>
  <dcterms:created xsi:type="dcterms:W3CDTF">2025-07-18T14:02:39Z</dcterms:created>
  <dcterms:modified xsi:type="dcterms:W3CDTF">2025-07-18T14:02:39Z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2025-07-18T00:00:00Z</vt:filetime>
  </property>
  <property fmtid="{D5CDD505-2E9C-101B-9397-08002B2CF9AE}" pid="3" name="Producer">
    <vt:lpwstr>Skia/PDF m123 Google Docs Renderer</vt:lpwstr>
  </property>
</Properties>
</file>