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96C" w:rsidRDefault="00955D85">
      <w:pPr>
        <w:rPr>
          <w:rFonts w:ascii="Avenir" w:eastAsia="Avenir" w:hAnsi="Avenir" w:cs="Avenir"/>
          <w:color w:val="00A1CC"/>
          <w:sz w:val="82"/>
          <w:szCs w:val="82"/>
        </w:rPr>
      </w:pPr>
      <w:r>
        <w:rPr>
          <w:rFonts w:ascii="Avenir" w:eastAsia="Avenir" w:hAnsi="Avenir" w:cs="Avenir"/>
          <w:noProof/>
          <w:color w:val="00A1CC"/>
          <w:sz w:val="82"/>
          <w:szCs w:val="82"/>
          <w:highlight w:val="yellow"/>
        </w:rPr>
        <w:drawing>
          <wp:anchor distT="114300" distB="114300" distL="114300" distR="114300" simplePos="0" relativeHeight="251658240" behindDoc="0" locked="0" layoutInCell="1" hidden="0" allowOverlap="1">
            <wp:simplePos x="0" y="0"/>
            <wp:positionH relativeFrom="page">
              <wp:posOffset>0</wp:posOffset>
            </wp:positionH>
            <wp:positionV relativeFrom="page">
              <wp:posOffset>5851651</wp:posOffset>
            </wp:positionV>
            <wp:extent cx="7572375" cy="4848225"/>
            <wp:effectExtent l="0" t="0" r="0" b="0"/>
            <wp:wrapSquare wrapText="bothSides" distT="114300" distB="11430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t="1969" b="1969"/>
                    <a:stretch>
                      <a:fillRect/>
                    </a:stretch>
                  </pic:blipFill>
                  <pic:spPr>
                    <a:xfrm>
                      <a:off x="0" y="0"/>
                      <a:ext cx="7572375" cy="4848225"/>
                    </a:xfrm>
                    <a:prstGeom prst="rect">
                      <a:avLst/>
                    </a:prstGeom>
                    <a:ln/>
                  </pic:spPr>
                </pic:pic>
              </a:graphicData>
            </a:graphic>
          </wp:anchor>
        </w:drawing>
      </w:r>
      <w:r>
        <w:rPr>
          <w:rFonts w:ascii="Avenir" w:eastAsia="Avenir" w:hAnsi="Avenir" w:cs="Avenir"/>
          <w:color w:val="00A1CC"/>
          <w:sz w:val="82"/>
          <w:szCs w:val="82"/>
        </w:rPr>
        <w:t>HLTA</w:t>
      </w:r>
    </w:p>
    <w:p w:rsidR="009A096C" w:rsidRDefault="00955D85">
      <w:pPr>
        <w:pStyle w:val="Heading3"/>
        <w:spacing w:before="0" w:after="0" w:line="276" w:lineRule="auto"/>
        <w:rPr>
          <w:rFonts w:ascii="Avenir" w:eastAsia="Avenir" w:hAnsi="Avenir" w:cs="Avenir"/>
          <w:b w:val="0"/>
          <w:color w:val="00A1CC"/>
          <w:sz w:val="82"/>
          <w:szCs w:val="82"/>
        </w:rPr>
      </w:pPr>
      <w:bookmarkStart w:id="0" w:name="_l6s5vzx893p3" w:colFirst="0" w:colLast="0"/>
      <w:bookmarkEnd w:id="0"/>
      <w:r>
        <w:rPr>
          <w:rFonts w:ascii="Avenir" w:eastAsia="Avenir" w:hAnsi="Avenir" w:cs="Avenir"/>
          <w:b w:val="0"/>
          <w:color w:val="00A1CC"/>
          <w:sz w:val="82"/>
          <w:szCs w:val="82"/>
        </w:rPr>
        <w:t>Candidate Pack</w:t>
      </w:r>
    </w:p>
    <w:p w:rsidR="009A096C" w:rsidRDefault="00955D85">
      <w:pPr>
        <w:keepNext/>
        <w:keepLines/>
        <w:spacing w:after="0" w:line="240" w:lineRule="auto"/>
      </w:pPr>
      <w:r>
        <w:br w:type="page"/>
      </w:r>
    </w:p>
    <w:p w:rsidR="009A096C" w:rsidRDefault="00955D85">
      <w:pPr>
        <w:keepNext/>
        <w:keepLines/>
        <w:spacing w:after="0" w:line="240" w:lineRule="auto"/>
        <w:rPr>
          <w:rFonts w:ascii="Avenir" w:eastAsia="Avenir" w:hAnsi="Avenir" w:cs="Avenir"/>
          <w:b/>
          <w:color w:val="0CB6E8"/>
          <w:sz w:val="48"/>
          <w:szCs w:val="48"/>
        </w:rPr>
      </w:pPr>
      <w:r>
        <w:rPr>
          <w:rFonts w:ascii="Avenir" w:eastAsia="Avenir" w:hAnsi="Avenir" w:cs="Avenir"/>
          <w:b/>
          <w:noProof/>
          <w:color w:val="0CB6E8"/>
          <w:sz w:val="48"/>
          <w:szCs w:val="48"/>
        </w:rPr>
        <w:lastRenderedPageBreak/>
        <w:drawing>
          <wp:inline distT="114300" distB="114300" distL="114300" distR="114300">
            <wp:extent cx="2212442" cy="158370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2442" cy="1583705"/>
                    </a:xfrm>
                    <a:prstGeom prst="rect">
                      <a:avLst/>
                    </a:prstGeom>
                    <a:ln/>
                  </pic:spPr>
                </pic:pic>
              </a:graphicData>
            </a:graphic>
          </wp:inline>
        </w:drawing>
      </w:r>
    </w:p>
    <w:p w:rsidR="009A096C" w:rsidRDefault="00955D85">
      <w:pPr>
        <w:keepNext/>
        <w:keepLines/>
        <w:spacing w:after="0" w:line="240" w:lineRule="auto"/>
        <w:rPr>
          <w:rFonts w:ascii="Avenir" w:eastAsia="Avenir" w:hAnsi="Avenir" w:cs="Avenir"/>
          <w:b/>
          <w:color w:val="00A1CC"/>
          <w:sz w:val="48"/>
          <w:szCs w:val="48"/>
        </w:rPr>
      </w:pPr>
      <w:r>
        <w:rPr>
          <w:rFonts w:ascii="Avenir" w:eastAsia="Avenir" w:hAnsi="Avenir" w:cs="Avenir"/>
          <w:b/>
          <w:noProof/>
          <w:color w:val="0CB6E8"/>
          <w:sz w:val="48"/>
          <w:szCs w:val="48"/>
        </w:rPr>
        <w:drawing>
          <wp:anchor distT="114300" distB="114300" distL="114300" distR="114300" simplePos="0" relativeHeight="251659264" behindDoc="0" locked="0" layoutInCell="1" hidden="0" allowOverlap="1">
            <wp:simplePos x="0" y="0"/>
            <wp:positionH relativeFrom="page">
              <wp:posOffset>1828800</wp:posOffset>
            </wp:positionH>
            <wp:positionV relativeFrom="page">
              <wp:posOffset>12236596</wp:posOffset>
            </wp:positionV>
            <wp:extent cx="7572375" cy="4848225"/>
            <wp:effectExtent l="0" t="0" r="0" b="0"/>
            <wp:wrapSquare wrapText="bothSides" distT="114300" distB="114300" distL="114300" distR="11430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t="1916" b="1916"/>
                    <a:stretch>
                      <a:fillRect/>
                    </a:stretch>
                  </pic:blipFill>
                  <pic:spPr>
                    <a:xfrm>
                      <a:off x="0" y="0"/>
                      <a:ext cx="7572375" cy="4848225"/>
                    </a:xfrm>
                    <a:prstGeom prst="rect">
                      <a:avLst/>
                    </a:prstGeom>
                    <a:ln/>
                  </pic:spPr>
                </pic:pic>
              </a:graphicData>
            </a:graphic>
          </wp:anchor>
        </w:drawing>
      </w:r>
      <w:r>
        <w:rPr>
          <w:rFonts w:ascii="Avenir" w:eastAsia="Avenir" w:hAnsi="Avenir" w:cs="Avenir"/>
          <w:b/>
          <w:color w:val="00A1CC"/>
          <w:sz w:val="48"/>
          <w:szCs w:val="48"/>
        </w:rPr>
        <w:t>Welcome from the Headteacher</w:t>
      </w:r>
    </w:p>
    <w:p w:rsidR="009A096C" w:rsidRDefault="00955D85">
      <w:pPr>
        <w:spacing w:after="0" w:line="240" w:lineRule="auto"/>
        <w:rPr>
          <w:rFonts w:ascii="Avenir" w:eastAsia="Avenir" w:hAnsi="Avenir" w:cs="Avenir"/>
          <w:b/>
          <w:color w:val="434343"/>
          <w:sz w:val="20"/>
          <w:szCs w:val="20"/>
        </w:rPr>
      </w:pPr>
      <w:r>
        <w:rPr>
          <w:rFonts w:ascii="Avenir" w:eastAsia="Avenir" w:hAnsi="Avenir" w:cs="Avenir"/>
          <w:color w:val="0CB6E8"/>
          <w:sz w:val="20"/>
          <w:szCs w:val="20"/>
        </w:rPr>
        <w:t xml:space="preserve"> </w:t>
      </w:r>
      <w:r>
        <w:rPr>
          <w:rFonts w:ascii="Avenir" w:eastAsia="Avenir" w:hAnsi="Avenir" w:cs="Avenir"/>
          <w:b/>
          <w:color w:val="373C38"/>
          <w:sz w:val="20"/>
          <w:szCs w:val="20"/>
        </w:rPr>
        <w:br/>
      </w:r>
      <w:r>
        <w:rPr>
          <w:rFonts w:ascii="Avenir" w:eastAsia="Avenir" w:hAnsi="Avenir" w:cs="Avenir"/>
          <w:b/>
          <w:color w:val="434343"/>
          <w:sz w:val="20"/>
          <w:szCs w:val="20"/>
        </w:rPr>
        <w:t>Thank you for your interest in the role of HLTA.</w:t>
      </w:r>
    </w:p>
    <w:p w:rsidR="009A096C" w:rsidRDefault="009A096C">
      <w:pPr>
        <w:spacing w:after="0" w:line="276" w:lineRule="auto"/>
        <w:rPr>
          <w:rFonts w:ascii="Avenir" w:eastAsia="Avenir" w:hAnsi="Avenir" w:cs="Avenir"/>
          <w:b/>
          <w:color w:val="434343"/>
          <w:sz w:val="20"/>
          <w:szCs w:val="20"/>
        </w:rPr>
      </w:pPr>
    </w:p>
    <w:p w:rsidR="009A096C" w:rsidRDefault="00955D85">
      <w:pPr>
        <w:spacing w:after="0" w:line="276" w:lineRule="auto"/>
        <w:rPr>
          <w:rFonts w:ascii="Avenir" w:eastAsia="Avenir" w:hAnsi="Avenir" w:cs="Avenir"/>
          <w:b/>
          <w:color w:val="434343"/>
          <w:sz w:val="20"/>
          <w:szCs w:val="20"/>
        </w:rPr>
      </w:pPr>
      <w:r>
        <w:rPr>
          <w:rFonts w:ascii="Avenir" w:eastAsia="Avenir" w:hAnsi="Avenir" w:cs="Avenir"/>
          <w:b/>
          <w:color w:val="434343"/>
          <w:sz w:val="20"/>
          <w:szCs w:val="20"/>
        </w:rPr>
        <w:t xml:space="preserve">This is an exciting opportunity for an exceptional candidate to make a real difference in </w:t>
      </w:r>
      <w:proofErr w:type="gramStart"/>
      <w:r>
        <w:rPr>
          <w:rFonts w:ascii="Avenir" w:eastAsia="Avenir" w:hAnsi="Avenir" w:cs="Avenir"/>
          <w:b/>
          <w:color w:val="434343"/>
          <w:sz w:val="20"/>
          <w:szCs w:val="20"/>
        </w:rPr>
        <w:t>our</w:t>
      </w:r>
      <w:proofErr w:type="gramEnd"/>
    </w:p>
    <w:p w:rsidR="009A096C" w:rsidRDefault="00955D85">
      <w:pPr>
        <w:spacing w:after="0" w:line="276" w:lineRule="auto"/>
        <w:rPr>
          <w:rFonts w:ascii="Avenir" w:eastAsia="Avenir" w:hAnsi="Avenir" w:cs="Avenir"/>
          <w:b/>
          <w:color w:val="434343"/>
          <w:sz w:val="20"/>
          <w:szCs w:val="20"/>
        </w:rPr>
      </w:pPr>
      <w:r>
        <w:rPr>
          <w:rFonts w:ascii="Avenir" w:eastAsia="Avenir" w:hAnsi="Avenir" w:cs="Avenir"/>
          <w:b/>
          <w:color w:val="434343"/>
          <w:sz w:val="20"/>
          <w:szCs w:val="20"/>
        </w:rPr>
        <w:t>academy. Co-op Academy Bebington is at an exciting stage of its development, having recently</w:t>
      </w:r>
    </w:p>
    <w:p w:rsidR="009A096C" w:rsidRDefault="00955D85">
      <w:pPr>
        <w:spacing w:after="0" w:line="276" w:lineRule="auto"/>
        <w:rPr>
          <w:rFonts w:ascii="Avenir" w:eastAsia="Avenir" w:hAnsi="Avenir" w:cs="Avenir"/>
          <w:b/>
          <w:color w:val="434343"/>
          <w:sz w:val="20"/>
          <w:szCs w:val="20"/>
        </w:rPr>
      </w:pPr>
      <w:r>
        <w:rPr>
          <w:rFonts w:ascii="Avenir" w:eastAsia="Avenir" w:hAnsi="Avenir" w:cs="Avenir"/>
          <w:b/>
          <w:color w:val="434343"/>
          <w:sz w:val="20"/>
          <w:szCs w:val="20"/>
        </w:rPr>
        <w:t>been judged ‘Good’ in all areas by Ofsted - we are now aiming for ‘Outstanding’. We became</w:t>
      </w:r>
    </w:p>
    <w:p w:rsidR="009A096C" w:rsidRDefault="00955D85">
      <w:pPr>
        <w:spacing w:after="0" w:line="276" w:lineRule="auto"/>
        <w:rPr>
          <w:rFonts w:ascii="Avenir" w:eastAsia="Avenir" w:hAnsi="Avenir" w:cs="Avenir"/>
          <w:b/>
          <w:color w:val="434343"/>
          <w:sz w:val="20"/>
          <w:szCs w:val="20"/>
        </w:rPr>
      </w:pPr>
      <w:r>
        <w:rPr>
          <w:rFonts w:ascii="Avenir" w:eastAsia="Avenir" w:hAnsi="Avenir" w:cs="Avenir"/>
          <w:b/>
          <w:color w:val="434343"/>
          <w:sz w:val="20"/>
          <w:szCs w:val="20"/>
        </w:rPr>
        <w:t>part of the Co-op Academies Trust in April 2019 and as such we are fully</w:t>
      </w:r>
      <w:r>
        <w:rPr>
          <w:rFonts w:ascii="Avenir" w:eastAsia="Avenir" w:hAnsi="Avenir" w:cs="Avenir"/>
          <w:b/>
          <w:color w:val="434343"/>
          <w:sz w:val="20"/>
          <w:szCs w:val="20"/>
        </w:rPr>
        <w:t xml:space="preserve"> committed to placing</w:t>
      </w:r>
    </w:p>
    <w:p w:rsidR="009A096C" w:rsidRDefault="00955D85">
      <w:pPr>
        <w:spacing w:after="0" w:line="276" w:lineRule="auto"/>
        <w:rPr>
          <w:rFonts w:ascii="Avenir" w:eastAsia="Avenir" w:hAnsi="Avenir" w:cs="Avenir"/>
          <w:b/>
          <w:color w:val="434343"/>
          <w:sz w:val="20"/>
          <w:szCs w:val="20"/>
        </w:rPr>
      </w:pPr>
      <w:r>
        <w:rPr>
          <w:rFonts w:ascii="Avenir" w:eastAsia="Avenir" w:hAnsi="Avenir" w:cs="Avenir"/>
          <w:b/>
          <w:color w:val="434343"/>
          <w:sz w:val="20"/>
          <w:szCs w:val="20"/>
        </w:rPr>
        <w:t>our Co-operative values and ‘Ways of Being’ at the forefront of our ambition to deliver</w:t>
      </w:r>
    </w:p>
    <w:p w:rsidR="009A096C" w:rsidRDefault="00955D85">
      <w:pPr>
        <w:spacing w:after="0" w:line="276" w:lineRule="auto"/>
        <w:rPr>
          <w:rFonts w:ascii="Avenir" w:eastAsia="Avenir" w:hAnsi="Avenir" w:cs="Avenir"/>
          <w:b/>
          <w:color w:val="434343"/>
          <w:sz w:val="20"/>
          <w:szCs w:val="20"/>
        </w:rPr>
      </w:pPr>
      <w:r>
        <w:rPr>
          <w:rFonts w:ascii="Avenir" w:eastAsia="Avenir" w:hAnsi="Avenir" w:cs="Avenir"/>
          <w:b/>
          <w:color w:val="434343"/>
          <w:sz w:val="20"/>
          <w:szCs w:val="20"/>
        </w:rPr>
        <w:t>outstanding provision for our community.</w:t>
      </w:r>
    </w:p>
    <w:p w:rsidR="009A096C" w:rsidRDefault="009A096C">
      <w:pPr>
        <w:spacing w:after="0" w:line="276" w:lineRule="auto"/>
        <w:rPr>
          <w:rFonts w:ascii="Avenir" w:eastAsia="Avenir" w:hAnsi="Avenir" w:cs="Avenir"/>
          <w:b/>
          <w:color w:val="434343"/>
          <w:sz w:val="20"/>
          <w:szCs w:val="20"/>
        </w:rPr>
      </w:pPr>
    </w:p>
    <w:p w:rsidR="009A096C" w:rsidRDefault="00955D85">
      <w:pPr>
        <w:spacing w:after="0" w:line="276" w:lineRule="auto"/>
        <w:rPr>
          <w:rFonts w:ascii="Avenir" w:eastAsia="Avenir" w:hAnsi="Avenir" w:cs="Avenir"/>
          <w:b/>
          <w:color w:val="434343"/>
          <w:sz w:val="20"/>
          <w:szCs w:val="20"/>
        </w:rPr>
      </w:pPr>
      <w:r>
        <w:rPr>
          <w:rFonts w:ascii="Avenir" w:eastAsia="Avenir" w:hAnsi="Avenir" w:cs="Avenir"/>
          <w:b/>
          <w:color w:val="434343"/>
          <w:sz w:val="20"/>
          <w:szCs w:val="20"/>
        </w:rPr>
        <w:t>We pride ourselves on delivering an ambitious curriculum for all children, including those with</w:t>
      </w:r>
    </w:p>
    <w:p w:rsidR="009A096C" w:rsidRDefault="00955D85">
      <w:pPr>
        <w:spacing w:after="0" w:line="276" w:lineRule="auto"/>
        <w:rPr>
          <w:rFonts w:ascii="Avenir" w:eastAsia="Avenir" w:hAnsi="Avenir" w:cs="Avenir"/>
          <w:b/>
          <w:color w:val="434343"/>
          <w:sz w:val="20"/>
          <w:szCs w:val="20"/>
        </w:rPr>
      </w:pPr>
      <w:r>
        <w:rPr>
          <w:rFonts w:ascii="Avenir" w:eastAsia="Avenir" w:hAnsi="Avenir" w:cs="Avenir"/>
          <w:b/>
          <w:color w:val="434343"/>
          <w:sz w:val="20"/>
          <w:szCs w:val="20"/>
        </w:rPr>
        <w:t>addition</w:t>
      </w:r>
      <w:r>
        <w:rPr>
          <w:rFonts w:ascii="Avenir" w:eastAsia="Avenir" w:hAnsi="Avenir" w:cs="Avenir"/>
          <w:b/>
          <w:color w:val="434343"/>
          <w:sz w:val="20"/>
          <w:szCs w:val="20"/>
        </w:rPr>
        <w:t>al needs. We incorporate a small Enhanced Resourced Provision for students with</w:t>
      </w:r>
    </w:p>
    <w:p w:rsidR="009A096C" w:rsidRDefault="00955D85">
      <w:pPr>
        <w:spacing w:after="0" w:line="276" w:lineRule="auto"/>
        <w:rPr>
          <w:rFonts w:ascii="Avenir" w:eastAsia="Avenir" w:hAnsi="Avenir" w:cs="Avenir"/>
          <w:b/>
          <w:color w:val="434343"/>
          <w:sz w:val="20"/>
          <w:szCs w:val="20"/>
        </w:rPr>
      </w:pPr>
      <w:r>
        <w:rPr>
          <w:rFonts w:ascii="Avenir" w:eastAsia="Avenir" w:hAnsi="Avenir" w:cs="Avenir"/>
          <w:b/>
          <w:color w:val="434343"/>
          <w:sz w:val="20"/>
          <w:szCs w:val="20"/>
        </w:rPr>
        <w:t>moderate learning difficulties and we also have an extensive student support department in order to better engage students who find school more challenging. The successful cand</w:t>
      </w:r>
      <w:r>
        <w:rPr>
          <w:rFonts w:ascii="Avenir" w:eastAsia="Avenir" w:hAnsi="Avenir" w:cs="Avenir"/>
          <w:b/>
          <w:color w:val="434343"/>
          <w:sz w:val="20"/>
          <w:szCs w:val="20"/>
        </w:rPr>
        <w:t>idate will be instrumental in our future development and success as an academy.</w:t>
      </w:r>
    </w:p>
    <w:p w:rsidR="009A096C" w:rsidRDefault="009A096C">
      <w:pPr>
        <w:spacing w:after="0" w:line="276" w:lineRule="auto"/>
        <w:rPr>
          <w:rFonts w:ascii="Avenir" w:eastAsia="Avenir" w:hAnsi="Avenir" w:cs="Avenir"/>
          <w:b/>
          <w:color w:val="434343"/>
          <w:sz w:val="20"/>
          <w:szCs w:val="20"/>
        </w:rPr>
      </w:pPr>
    </w:p>
    <w:p w:rsidR="009A096C" w:rsidRDefault="00955D85">
      <w:pPr>
        <w:spacing w:after="0" w:line="276" w:lineRule="auto"/>
        <w:rPr>
          <w:rFonts w:ascii="Avenir" w:eastAsia="Avenir" w:hAnsi="Avenir" w:cs="Avenir"/>
          <w:b/>
          <w:color w:val="434343"/>
          <w:sz w:val="20"/>
          <w:szCs w:val="20"/>
        </w:rPr>
      </w:pPr>
      <w:r>
        <w:rPr>
          <w:rFonts w:ascii="Avenir" w:eastAsia="Avenir" w:hAnsi="Avenir" w:cs="Avenir"/>
          <w:b/>
          <w:color w:val="434343"/>
          <w:sz w:val="20"/>
          <w:szCs w:val="20"/>
        </w:rPr>
        <w:t>Should you wish to arrange a visit before applying you will find our Academy calm and</w:t>
      </w:r>
    </w:p>
    <w:p w:rsidR="009A096C" w:rsidRDefault="00955D85">
      <w:pPr>
        <w:spacing w:after="0" w:line="276" w:lineRule="auto"/>
        <w:rPr>
          <w:rFonts w:ascii="Avenir" w:eastAsia="Avenir" w:hAnsi="Avenir" w:cs="Avenir"/>
          <w:b/>
          <w:color w:val="434343"/>
          <w:sz w:val="20"/>
          <w:szCs w:val="20"/>
        </w:rPr>
      </w:pPr>
      <w:r>
        <w:rPr>
          <w:rFonts w:ascii="Avenir" w:eastAsia="Avenir" w:hAnsi="Avenir" w:cs="Avenir"/>
          <w:b/>
          <w:color w:val="434343"/>
          <w:sz w:val="20"/>
          <w:szCs w:val="20"/>
        </w:rPr>
        <w:t>purposeful. Like all who visit us, you will notice how wonderful our pupils are, the posi</w:t>
      </w:r>
      <w:r>
        <w:rPr>
          <w:rFonts w:ascii="Avenir" w:eastAsia="Avenir" w:hAnsi="Avenir" w:cs="Avenir"/>
          <w:b/>
          <w:color w:val="434343"/>
          <w:sz w:val="20"/>
          <w:szCs w:val="20"/>
        </w:rPr>
        <w:t>tive team</w:t>
      </w:r>
    </w:p>
    <w:p w:rsidR="009A096C" w:rsidRDefault="00955D85">
      <w:pPr>
        <w:spacing w:after="0" w:line="276" w:lineRule="auto"/>
        <w:rPr>
          <w:rFonts w:ascii="Avenir" w:eastAsia="Avenir" w:hAnsi="Avenir" w:cs="Avenir"/>
          <w:b/>
          <w:color w:val="434343"/>
          <w:sz w:val="20"/>
          <w:szCs w:val="20"/>
        </w:rPr>
      </w:pPr>
      <w:r>
        <w:rPr>
          <w:rFonts w:ascii="Avenir" w:eastAsia="Avenir" w:hAnsi="Avenir" w:cs="Avenir"/>
          <w:b/>
          <w:color w:val="434343"/>
          <w:sz w:val="20"/>
          <w:szCs w:val="20"/>
        </w:rPr>
        <w:t>ethos amongst staff and how welcoming and friendly we are. To arrange a visit, please contact</w:t>
      </w:r>
    </w:p>
    <w:p w:rsidR="009A096C" w:rsidRDefault="00955D85">
      <w:pPr>
        <w:spacing w:after="0" w:line="276" w:lineRule="auto"/>
        <w:rPr>
          <w:rFonts w:ascii="Avenir" w:eastAsia="Avenir" w:hAnsi="Avenir" w:cs="Avenir"/>
          <w:b/>
          <w:color w:val="00A1CC"/>
          <w:sz w:val="20"/>
          <w:szCs w:val="20"/>
        </w:rPr>
      </w:pPr>
      <w:hyperlink r:id="rId10">
        <w:r>
          <w:rPr>
            <w:rFonts w:ascii="Avenir" w:eastAsia="Avenir" w:hAnsi="Avenir" w:cs="Avenir"/>
            <w:b/>
            <w:color w:val="00A1CC"/>
            <w:sz w:val="20"/>
            <w:szCs w:val="20"/>
            <w:u w:val="single"/>
          </w:rPr>
          <w:t>stephanie.</w:t>
        </w:r>
      </w:hyperlink>
      <w:hyperlink r:id="rId11">
        <w:r>
          <w:rPr>
            <w:rFonts w:ascii="Avenir" w:eastAsia="Avenir" w:hAnsi="Avenir" w:cs="Avenir"/>
            <w:b/>
            <w:color w:val="00A1CC"/>
            <w:sz w:val="20"/>
            <w:szCs w:val="20"/>
            <w:u w:val="single"/>
          </w:rPr>
          <w:t>smith</w:t>
        </w:r>
      </w:hyperlink>
      <w:hyperlink r:id="rId12">
        <w:r>
          <w:rPr>
            <w:rFonts w:ascii="Avenir" w:eastAsia="Avenir" w:hAnsi="Avenir" w:cs="Avenir"/>
            <w:b/>
            <w:color w:val="00A1CC"/>
            <w:sz w:val="20"/>
            <w:szCs w:val="20"/>
            <w:u w:val="single"/>
          </w:rPr>
          <w:t>@coopacademies.co.uk</w:t>
        </w:r>
      </w:hyperlink>
    </w:p>
    <w:p w:rsidR="009A096C" w:rsidRDefault="009A096C">
      <w:pPr>
        <w:spacing w:after="0" w:line="276" w:lineRule="auto"/>
        <w:rPr>
          <w:rFonts w:ascii="Avenir" w:eastAsia="Avenir" w:hAnsi="Avenir" w:cs="Avenir"/>
          <w:b/>
          <w:color w:val="434343"/>
          <w:sz w:val="20"/>
          <w:szCs w:val="20"/>
        </w:rPr>
      </w:pPr>
    </w:p>
    <w:p w:rsidR="009A096C" w:rsidRDefault="00955D85">
      <w:pPr>
        <w:spacing w:after="80" w:line="276" w:lineRule="auto"/>
        <w:rPr>
          <w:rFonts w:ascii="Avenir" w:eastAsia="Avenir" w:hAnsi="Avenir" w:cs="Avenir"/>
          <w:b/>
          <w:color w:val="434343"/>
          <w:sz w:val="20"/>
          <w:szCs w:val="20"/>
        </w:rPr>
      </w:pPr>
      <w:r>
        <w:rPr>
          <w:rFonts w:ascii="Avenir" w:eastAsia="Avenir" w:hAnsi="Avenir" w:cs="Avenir"/>
          <w:b/>
          <w:color w:val="434343"/>
          <w:sz w:val="20"/>
          <w:szCs w:val="20"/>
        </w:rPr>
        <w:t>We are committed to improving outcomes for every student and this is encapsulated in our core professional purpose: “Shaping Exceptional Futures”, which is underpinned by our 8 princ</w:t>
      </w:r>
      <w:r>
        <w:rPr>
          <w:rFonts w:ascii="Avenir" w:eastAsia="Avenir" w:hAnsi="Avenir" w:cs="Avenir"/>
          <w:b/>
          <w:color w:val="434343"/>
          <w:sz w:val="20"/>
          <w:szCs w:val="20"/>
        </w:rPr>
        <w:t>iples:</w:t>
      </w:r>
    </w:p>
    <w:p w:rsidR="009A096C" w:rsidRDefault="00955D85">
      <w:pPr>
        <w:numPr>
          <w:ilvl w:val="0"/>
          <w:numId w:val="9"/>
        </w:numPr>
        <w:spacing w:after="80" w:line="276" w:lineRule="auto"/>
        <w:rPr>
          <w:rFonts w:ascii="Avenir" w:eastAsia="Avenir" w:hAnsi="Avenir" w:cs="Avenir"/>
          <w:b/>
          <w:color w:val="434343"/>
          <w:sz w:val="20"/>
          <w:szCs w:val="20"/>
        </w:rPr>
      </w:pPr>
      <w:r>
        <w:rPr>
          <w:rFonts w:ascii="Avenir" w:eastAsia="Avenir" w:hAnsi="Avenir" w:cs="Avenir"/>
          <w:b/>
          <w:color w:val="434343"/>
          <w:sz w:val="20"/>
          <w:szCs w:val="20"/>
        </w:rPr>
        <w:t>Placing our students at the heart of everything we do.</w:t>
      </w:r>
    </w:p>
    <w:p w:rsidR="009A096C" w:rsidRDefault="00955D85">
      <w:pPr>
        <w:numPr>
          <w:ilvl w:val="0"/>
          <w:numId w:val="9"/>
        </w:numPr>
        <w:spacing w:after="80" w:line="276" w:lineRule="auto"/>
        <w:rPr>
          <w:rFonts w:ascii="Avenir" w:eastAsia="Avenir" w:hAnsi="Avenir" w:cs="Avenir"/>
          <w:b/>
          <w:color w:val="434343"/>
          <w:sz w:val="20"/>
          <w:szCs w:val="20"/>
        </w:rPr>
      </w:pPr>
      <w:r>
        <w:rPr>
          <w:rFonts w:ascii="Avenir" w:eastAsia="Avenir" w:hAnsi="Avenir" w:cs="Avenir"/>
          <w:b/>
          <w:color w:val="434343"/>
          <w:sz w:val="20"/>
          <w:szCs w:val="20"/>
        </w:rPr>
        <w:t>Removing the barriers to learning so that all students and staff are provided with a vision of what they can be and supported to achieve that vision.</w:t>
      </w:r>
    </w:p>
    <w:p w:rsidR="009A096C" w:rsidRDefault="00955D85">
      <w:pPr>
        <w:numPr>
          <w:ilvl w:val="0"/>
          <w:numId w:val="9"/>
        </w:numPr>
        <w:spacing w:after="80" w:line="276" w:lineRule="auto"/>
        <w:rPr>
          <w:rFonts w:ascii="Avenir" w:eastAsia="Avenir" w:hAnsi="Avenir" w:cs="Avenir"/>
          <w:b/>
          <w:color w:val="434343"/>
          <w:sz w:val="20"/>
          <w:szCs w:val="20"/>
        </w:rPr>
      </w:pPr>
      <w:r>
        <w:rPr>
          <w:rFonts w:ascii="Avenir" w:eastAsia="Avenir" w:hAnsi="Avenir" w:cs="Avenir"/>
          <w:b/>
          <w:color w:val="434343"/>
          <w:sz w:val="20"/>
          <w:szCs w:val="20"/>
        </w:rPr>
        <w:t>Embracing healthy living so that all are physically, emotionally and mentally enabled to excel and achieve their dreams.</w:t>
      </w:r>
    </w:p>
    <w:p w:rsidR="009A096C" w:rsidRDefault="00955D85">
      <w:pPr>
        <w:numPr>
          <w:ilvl w:val="0"/>
          <w:numId w:val="9"/>
        </w:numPr>
        <w:spacing w:after="80" w:line="276" w:lineRule="auto"/>
        <w:rPr>
          <w:rFonts w:ascii="Avenir" w:eastAsia="Avenir" w:hAnsi="Avenir" w:cs="Avenir"/>
          <w:b/>
          <w:color w:val="434343"/>
          <w:sz w:val="20"/>
          <w:szCs w:val="20"/>
        </w:rPr>
      </w:pPr>
      <w:r>
        <w:rPr>
          <w:rFonts w:ascii="Avenir" w:eastAsia="Avenir" w:hAnsi="Avenir" w:cs="Avenir"/>
          <w:b/>
          <w:color w:val="434343"/>
          <w:sz w:val="20"/>
          <w:szCs w:val="20"/>
        </w:rPr>
        <w:t>Respecting everyone in the whole school and local community, so that we are recognised as a family school within an extended community, which supports and cares for each other.</w:t>
      </w:r>
    </w:p>
    <w:p w:rsidR="009A096C" w:rsidRDefault="00955D85">
      <w:pPr>
        <w:numPr>
          <w:ilvl w:val="0"/>
          <w:numId w:val="9"/>
        </w:numPr>
        <w:spacing w:after="80" w:line="276" w:lineRule="auto"/>
        <w:rPr>
          <w:rFonts w:ascii="Avenir" w:eastAsia="Avenir" w:hAnsi="Avenir" w:cs="Avenir"/>
          <w:b/>
          <w:color w:val="434343"/>
          <w:sz w:val="20"/>
          <w:szCs w:val="20"/>
        </w:rPr>
      </w:pPr>
      <w:r>
        <w:rPr>
          <w:rFonts w:ascii="Avenir" w:eastAsia="Avenir" w:hAnsi="Avenir" w:cs="Avenir"/>
          <w:b/>
          <w:color w:val="434343"/>
          <w:sz w:val="20"/>
          <w:szCs w:val="20"/>
        </w:rPr>
        <w:t>Recognising and celebrating student achievement, academically, socially, physic</w:t>
      </w:r>
      <w:r>
        <w:rPr>
          <w:rFonts w:ascii="Avenir" w:eastAsia="Avenir" w:hAnsi="Avenir" w:cs="Avenir"/>
          <w:b/>
          <w:color w:val="434343"/>
          <w:sz w:val="20"/>
          <w:szCs w:val="20"/>
        </w:rPr>
        <w:t>ally, mentally and inclusively.</w:t>
      </w:r>
    </w:p>
    <w:p w:rsidR="009A096C" w:rsidRDefault="00955D85">
      <w:pPr>
        <w:numPr>
          <w:ilvl w:val="0"/>
          <w:numId w:val="9"/>
        </w:numPr>
        <w:spacing w:after="80" w:line="276" w:lineRule="auto"/>
        <w:rPr>
          <w:rFonts w:ascii="Avenir" w:eastAsia="Avenir" w:hAnsi="Avenir" w:cs="Avenir"/>
          <w:b/>
          <w:color w:val="434343"/>
          <w:sz w:val="20"/>
          <w:szCs w:val="20"/>
        </w:rPr>
      </w:pPr>
      <w:r>
        <w:rPr>
          <w:rFonts w:ascii="Avenir" w:eastAsia="Avenir" w:hAnsi="Avenir" w:cs="Avenir"/>
          <w:b/>
          <w:color w:val="434343"/>
          <w:sz w:val="20"/>
          <w:szCs w:val="20"/>
        </w:rPr>
        <w:t>Encouraging everyone in the school community to excel and achieve, in whatever form that may take.</w:t>
      </w:r>
    </w:p>
    <w:p w:rsidR="009A096C" w:rsidRDefault="00955D85">
      <w:pPr>
        <w:numPr>
          <w:ilvl w:val="0"/>
          <w:numId w:val="9"/>
        </w:numPr>
        <w:spacing w:after="80" w:line="276" w:lineRule="auto"/>
        <w:rPr>
          <w:rFonts w:ascii="Avenir" w:eastAsia="Avenir" w:hAnsi="Avenir" w:cs="Avenir"/>
          <w:b/>
          <w:color w:val="434343"/>
          <w:sz w:val="20"/>
          <w:szCs w:val="20"/>
        </w:rPr>
      </w:pPr>
      <w:r>
        <w:rPr>
          <w:rFonts w:ascii="Avenir" w:eastAsia="Avenir" w:hAnsi="Avenir" w:cs="Avenir"/>
          <w:b/>
          <w:color w:val="434343"/>
          <w:sz w:val="20"/>
          <w:szCs w:val="20"/>
        </w:rPr>
        <w:t>Providing our students with a spiritual vision for the future and the appropriate</w:t>
      </w:r>
      <w:r>
        <w:rPr>
          <w:rFonts w:ascii="Avenir" w:eastAsia="Avenir" w:hAnsi="Avenir" w:cs="Avenir"/>
          <w:b/>
          <w:color w:val="434343"/>
          <w:sz w:val="20"/>
          <w:szCs w:val="20"/>
        </w:rPr>
        <w:br/>
        <w:t>learning pathway.</w:t>
      </w:r>
    </w:p>
    <w:p w:rsidR="009A096C" w:rsidRDefault="00955D85">
      <w:pPr>
        <w:numPr>
          <w:ilvl w:val="0"/>
          <w:numId w:val="9"/>
        </w:numPr>
        <w:spacing w:after="80" w:line="276" w:lineRule="auto"/>
        <w:rPr>
          <w:rFonts w:ascii="Avenir" w:eastAsia="Avenir" w:hAnsi="Avenir" w:cs="Avenir"/>
          <w:b/>
          <w:color w:val="434343"/>
          <w:sz w:val="20"/>
          <w:szCs w:val="20"/>
        </w:rPr>
      </w:pPr>
      <w:r>
        <w:rPr>
          <w:rFonts w:ascii="Avenir" w:eastAsia="Avenir" w:hAnsi="Avenir" w:cs="Avenir"/>
          <w:b/>
          <w:color w:val="434343"/>
          <w:sz w:val="20"/>
          <w:szCs w:val="20"/>
        </w:rPr>
        <w:t>Being relentless in our d</w:t>
      </w:r>
      <w:r>
        <w:rPr>
          <w:rFonts w:ascii="Avenir" w:eastAsia="Avenir" w:hAnsi="Avenir" w:cs="Avenir"/>
          <w:b/>
          <w:color w:val="434343"/>
          <w:sz w:val="20"/>
          <w:szCs w:val="20"/>
        </w:rPr>
        <w:t xml:space="preserve">etermination for </w:t>
      </w:r>
      <w:proofErr w:type="spellStart"/>
      <w:r>
        <w:rPr>
          <w:rFonts w:ascii="Avenir" w:eastAsia="Avenir" w:hAnsi="Avenir" w:cs="Avenir"/>
          <w:b/>
          <w:color w:val="434343"/>
          <w:sz w:val="20"/>
          <w:szCs w:val="20"/>
        </w:rPr>
        <w:t>each others’</w:t>
      </w:r>
      <w:proofErr w:type="spellEnd"/>
      <w:r>
        <w:rPr>
          <w:rFonts w:ascii="Avenir" w:eastAsia="Avenir" w:hAnsi="Avenir" w:cs="Avenir"/>
          <w:b/>
          <w:color w:val="434343"/>
          <w:sz w:val="20"/>
          <w:szCs w:val="20"/>
        </w:rPr>
        <w:t xml:space="preserve"> success.</w:t>
      </w:r>
    </w:p>
    <w:p w:rsidR="009A096C" w:rsidRDefault="00955D85">
      <w:pPr>
        <w:spacing w:before="240" w:after="0" w:line="276" w:lineRule="auto"/>
        <w:rPr>
          <w:rFonts w:ascii="Avenir" w:eastAsia="Avenir" w:hAnsi="Avenir" w:cs="Avenir"/>
          <w:b/>
          <w:color w:val="434343"/>
          <w:sz w:val="20"/>
          <w:szCs w:val="20"/>
        </w:rPr>
      </w:pPr>
      <w:r>
        <w:rPr>
          <w:rFonts w:ascii="Avenir" w:eastAsia="Avenir" w:hAnsi="Avenir" w:cs="Avenir"/>
          <w:b/>
          <w:color w:val="434343"/>
          <w:sz w:val="20"/>
          <w:szCs w:val="20"/>
        </w:rPr>
        <w:t xml:space="preserve">Best wishes, </w:t>
      </w:r>
    </w:p>
    <w:p w:rsidR="009A096C" w:rsidRDefault="00955D85">
      <w:pPr>
        <w:spacing w:after="0" w:line="276" w:lineRule="auto"/>
        <w:rPr>
          <w:rFonts w:ascii="Avenir" w:eastAsia="Avenir" w:hAnsi="Avenir" w:cs="Avenir"/>
          <w:b/>
          <w:color w:val="434343"/>
          <w:sz w:val="21"/>
          <w:szCs w:val="21"/>
          <w:highlight w:val="yellow"/>
        </w:rPr>
      </w:pPr>
      <w:r>
        <w:rPr>
          <w:rFonts w:ascii="Avenir" w:eastAsia="Avenir" w:hAnsi="Avenir" w:cs="Avenir"/>
          <w:b/>
          <w:color w:val="434343"/>
          <w:sz w:val="20"/>
          <w:szCs w:val="20"/>
        </w:rPr>
        <w:t>Catherine Kelly | Headteacher</w:t>
      </w:r>
      <w:r>
        <w:br w:type="page"/>
      </w:r>
    </w:p>
    <w:p w:rsidR="009A096C" w:rsidRDefault="00955D85">
      <w:pPr>
        <w:keepNext/>
        <w:keepLines/>
        <w:spacing w:after="0" w:line="240" w:lineRule="auto"/>
        <w:ind w:left="10" w:hanging="10"/>
        <w:rPr>
          <w:rFonts w:ascii="Avenir" w:eastAsia="Avenir" w:hAnsi="Avenir" w:cs="Avenir"/>
          <w:b/>
          <w:color w:val="00A1CC"/>
          <w:sz w:val="48"/>
          <w:szCs w:val="48"/>
        </w:rPr>
      </w:pPr>
      <w:r>
        <w:rPr>
          <w:rFonts w:ascii="Avenir" w:eastAsia="Avenir" w:hAnsi="Avenir" w:cs="Avenir"/>
          <w:b/>
          <w:color w:val="00A1CC"/>
          <w:sz w:val="48"/>
          <w:szCs w:val="48"/>
        </w:rPr>
        <w:lastRenderedPageBreak/>
        <w:t xml:space="preserve">Our Co-op Academies Trust </w:t>
      </w:r>
    </w:p>
    <w:p w:rsidR="009A096C" w:rsidRDefault="009A096C">
      <w:pPr>
        <w:keepNext/>
        <w:keepLines/>
        <w:spacing w:after="100" w:line="240" w:lineRule="auto"/>
        <w:ind w:left="10" w:hanging="10"/>
        <w:rPr>
          <w:rFonts w:ascii="Avenir" w:eastAsia="Avenir" w:hAnsi="Avenir" w:cs="Avenir"/>
          <w:b/>
          <w:color w:val="3AADCB"/>
        </w:rPr>
      </w:pPr>
    </w:p>
    <w:p w:rsidR="009A096C" w:rsidRDefault="00955D85">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Dear Applicant,</w:t>
      </w:r>
    </w:p>
    <w:p w:rsidR="009A096C" w:rsidRDefault="009A096C">
      <w:pPr>
        <w:spacing w:after="0" w:line="276" w:lineRule="auto"/>
        <w:rPr>
          <w:rFonts w:ascii="Avenir" w:eastAsia="Avenir" w:hAnsi="Avenir" w:cs="Avenir"/>
          <w:b/>
          <w:color w:val="434343"/>
          <w:sz w:val="21"/>
          <w:szCs w:val="21"/>
        </w:rPr>
      </w:pPr>
    </w:p>
    <w:p w:rsidR="009A096C" w:rsidRDefault="00955D85">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 xml:space="preserve">Thank you for showing interest in our academy and our Trust.  </w:t>
      </w:r>
    </w:p>
    <w:p w:rsidR="009A096C" w:rsidRDefault="009A096C">
      <w:pPr>
        <w:spacing w:after="0" w:line="276" w:lineRule="auto"/>
        <w:rPr>
          <w:rFonts w:ascii="Avenir" w:eastAsia="Avenir" w:hAnsi="Avenir" w:cs="Avenir"/>
          <w:color w:val="303B3D"/>
          <w:sz w:val="21"/>
          <w:szCs w:val="21"/>
        </w:rPr>
      </w:pPr>
    </w:p>
    <w:p w:rsidR="009A096C" w:rsidRDefault="00955D85">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 xml:space="preserve">We are a large Multi Academy Trust spanning the North and West </w:t>
      </w:r>
      <w:r>
        <w:rPr>
          <w:rFonts w:ascii="Avenir" w:eastAsia="Avenir" w:hAnsi="Avenir" w:cs="Avenir"/>
          <w:color w:val="303B3D"/>
          <w:sz w:val="21"/>
          <w:szCs w:val="21"/>
        </w:rPr>
        <w:t>Midlands of England.</w:t>
      </w:r>
      <w:r>
        <w:rPr>
          <w:rFonts w:ascii="Avenir" w:eastAsia="Avenir" w:hAnsi="Avenir" w:cs="Avenir"/>
          <w:color w:val="303B3D"/>
          <w:sz w:val="21"/>
          <w:szCs w:val="21"/>
        </w:rPr>
        <w:br/>
        <w:t>Our Trust includes a wide variety of schools, from small and large primary schools to secondary schools, a college, and special schools that offer all-through, primary, and secondary education. We are currently based in Leeds, Bradford</w:t>
      </w:r>
      <w:r>
        <w:rPr>
          <w:rFonts w:ascii="Avenir" w:eastAsia="Avenir" w:hAnsi="Avenir" w:cs="Avenir"/>
          <w:color w:val="303B3D"/>
          <w:sz w:val="21"/>
          <w:szCs w:val="21"/>
        </w:rPr>
        <w:t>, Kirklees, Staffordshire, Stoke, Wirral, Manchester, Oldham, and Salford, structured into four regional hubs.</w:t>
      </w:r>
    </w:p>
    <w:p w:rsidR="009A096C" w:rsidRDefault="009A096C">
      <w:pPr>
        <w:spacing w:after="0" w:line="276" w:lineRule="auto"/>
        <w:rPr>
          <w:rFonts w:ascii="Avenir" w:eastAsia="Avenir" w:hAnsi="Avenir" w:cs="Avenir"/>
          <w:color w:val="303B3D"/>
          <w:sz w:val="21"/>
          <w:szCs w:val="21"/>
        </w:rPr>
      </w:pPr>
    </w:p>
    <w:p w:rsidR="009A096C" w:rsidRDefault="00955D85">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We are focused on growing the Trust to ensure that all our schools are strong, reliable, and offer exceptional pupil experiences that positively impact our communities. It’s the quality of our schools that matters, not the quantity.</w:t>
      </w:r>
    </w:p>
    <w:p w:rsidR="009A096C" w:rsidRDefault="009A096C">
      <w:pPr>
        <w:spacing w:after="0" w:line="276" w:lineRule="auto"/>
        <w:rPr>
          <w:rFonts w:ascii="Avenir" w:eastAsia="Avenir" w:hAnsi="Avenir" w:cs="Avenir"/>
          <w:color w:val="303B3D"/>
          <w:sz w:val="21"/>
          <w:szCs w:val="21"/>
        </w:rPr>
      </w:pPr>
    </w:p>
    <w:p w:rsidR="009A096C" w:rsidRDefault="00955D85">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We have the highest am</w:t>
      </w:r>
      <w:r>
        <w:rPr>
          <w:rFonts w:ascii="Avenir" w:eastAsia="Avenir" w:hAnsi="Avenir" w:cs="Avenir"/>
          <w:color w:val="303B3D"/>
          <w:sz w:val="21"/>
          <w:szCs w:val="21"/>
        </w:rPr>
        <w:t>bitions for the communities we serve. Our commitment to school-to-school collaboration drives continuous improvement across our schools. We are also dedicated to investing in our staff, with a strong CPD programme and succession planning that provides clea</w:t>
      </w:r>
      <w:r>
        <w:rPr>
          <w:rFonts w:ascii="Avenir" w:eastAsia="Avenir" w:hAnsi="Avenir" w:cs="Avenir"/>
          <w:color w:val="303B3D"/>
          <w:sz w:val="21"/>
          <w:szCs w:val="21"/>
        </w:rPr>
        <w:t>r pathways for career progression.</w:t>
      </w:r>
    </w:p>
    <w:p w:rsidR="009A096C" w:rsidRDefault="009A096C">
      <w:pPr>
        <w:spacing w:after="0" w:line="276" w:lineRule="auto"/>
        <w:rPr>
          <w:rFonts w:ascii="Avenir" w:eastAsia="Avenir" w:hAnsi="Avenir" w:cs="Avenir"/>
          <w:color w:val="303B3D"/>
          <w:sz w:val="21"/>
          <w:szCs w:val="21"/>
        </w:rPr>
      </w:pPr>
    </w:p>
    <w:p w:rsidR="009A096C" w:rsidRDefault="00955D85">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We are looking for staff who are passionate about making a difference and transforming our communities through their daily work, embodying our “Ways of Being.” These core values -</w:t>
      </w:r>
      <w:r>
        <w:rPr>
          <w:rFonts w:ascii="Avenir" w:eastAsia="Avenir" w:hAnsi="Avenir" w:cs="Avenir"/>
          <w:color w:val="303B3D"/>
          <w:sz w:val="21"/>
          <w:szCs w:val="21"/>
        </w:rPr>
        <w:br/>
      </w:r>
      <w:r>
        <w:rPr>
          <w:rFonts w:ascii="Avenir" w:eastAsia="Avenir" w:hAnsi="Avenir" w:cs="Avenir"/>
          <w:color w:val="303B3D"/>
          <w:sz w:val="21"/>
          <w:szCs w:val="21"/>
        </w:rPr>
        <w:t>Do What Matters Most, Succeed Together, Be Yourself Always, and Show You Care -</w:t>
      </w:r>
      <w:r>
        <w:rPr>
          <w:rFonts w:ascii="Avenir" w:eastAsia="Avenir" w:hAnsi="Avenir" w:cs="Avenir"/>
          <w:color w:val="303B3D"/>
          <w:sz w:val="21"/>
          <w:szCs w:val="21"/>
        </w:rPr>
        <w:br/>
        <w:t>are evident in everything we do.</w:t>
      </w:r>
    </w:p>
    <w:p w:rsidR="009A096C" w:rsidRDefault="009A096C">
      <w:pPr>
        <w:spacing w:after="0" w:line="276" w:lineRule="auto"/>
        <w:rPr>
          <w:rFonts w:ascii="Avenir" w:eastAsia="Avenir" w:hAnsi="Avenir" w:cs="Avenir"/>
          <w:color w:val="303B3D"/>
          <w:sz w:val="21"/>
          <w:szCs w:val="21"/>
        </w:rPr>
      </w:pPr>
    </w:p>
    <w:p w:rsidR="009A096C" w:rsidRDefault="00955D85">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What sets our Trust apart is our sponsorship by the Co-op Group. Co-op values are also embedded in how we work, and our close relationship wit</w:t>
      </w:r>
      <w:r>
        <w:rPr>
          <w:rFonts w:ascii="Avenir" w:eastAsia="Avenir" w:hAnsi="Avenir" w:cs="Avenir"/>
          <w:color w:val="303B3D"/>
          <w:sz w:val="21"/>
          <w:szCs w:val="21"/>
        </w:rPr>
        <w:t>h the Co-op means we benefit from the expertise that has made it one of the most respected and ethically driven businesses in the country. Since our founding in 2010 with just two academies, we have taken a pragmatic approach to growth, always working coll</w:t>
      </w:r>
      <w:r>
        <w:rPr>
          <w:rFonts w:ascii="Avenir" w:eastAsia="Avenir" w:hAnsi="Avenir" w:cs="Avenir"/>
          <w:color w:val="303B3D"/>
          <w:sz w:val="21"/>
          <w:szCs w:val="21"/>
        </w:rPr>
        <w:t>aboratively to improve every academy in our Trust.</w:t>
      </w:r>
    </w:p>
    <w:p w:rsidR="009A096C" w:rsidRDefault="00955D85">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By providing a great education, we are changing the lives of young people. Grounded in cooperative principles, we empower both staff and students to work together for a better education and stronger commun</w:t>
      </w:r>
      <w:r>
        <w:rPr>
          <w:rFonts w:ascii="Avenir" w:eastAsia="Avenir" w:hAnsi="Avenir" w:cs="Avenir"/>
          <w:color w:val="303B3D"/>
          <w:sz w:val="21"/>
          <w:szCs w:val="21"/>
        </w:rPr>
        <w:t>ities.</w:t>
      </w:r>
    </w:p>
    <w:p w:rsidR="009A096C" w:rsidRDefault="009A096C">
      <w:pPr>
        <w:spacing w:after="0" w:line="276" w:lineRule="auto"/>
        <w:rPr>
          <w:rFonts w:ascii="Avenir" w:eastAsia="Avenir" w:hAnsi="Avenir" w:cs="Avenir"/>
          <w:color w:val="303B3D"/>
          <w:sz w:val="21"/>
          <w:szCs w:val="21"/>
        </w:rPr>
      </w:pPr>
    </w:p>
    <w:p w:rsidR="009A096C" w:rsidRDefault="00955D85">
      <w:pPr>
        <w:spacing w:after="0" w:line="276" w:lineRule="auto"/>
        <w:rPr>
          <w:rFonts w:ascii="Avenir" w:eastAsia="Avenir" w:hAnsi="Avenir" w:cs="Avenir"/>
          <w:b/>
          <w:color w:val="373C38"/>
          <w:sz w:val="21"/>
          <w:szCs w:val="21"/>
        </w:rPr>
      </w:pPr>
      <w:r>
        <w:rPr>
          <w:rFonts w:ascii="Avenir" w:eastAsia="Avenir" w:hAnsi="Avenir" w:cs="Avenir"/>
          <w:color w:val="303B3D"/>
          <w:sz w:val="21"/>
          <w:szCs w:val="21"/>
        </w:rPr>
        <w:t>We are proud of the rich diversity across our Trust, which strengthens our ability to make a real difference. We are committed to ensuring that each student receives an excellent, memorable school experience that prepares them for future success, w</w:t>
      </w:r>
      <w:r>
        <w:rPr>
          <w:rFonts w:ascii="Avenir" w:eastAsia="Avenir" w:hAnsi="Avenir" w:cs="Avenir"/>
          <w:color w:val="303B3D"/>
          <w:sz w:val="21"/>
          <w:szCs w:val="21"/>
        </w:rPr>
        <w:t>hile also instilling a strong sense of moral integrity and responsibility.</w:t>
      </w:r>
    </w:p>
    <w:p w:rsidR="009A096C" w:rsidRDefault="00955D85">
      <w:pPr>
        <w:spacing w:before="240" w:after="0" w:line="276" w:lineRule="auto"/>
        <w:rPr>
          <w:rFonts w:ascii="Avenir" w:eastAsia="Avenir" w:hAnsi="Avenir" w:cs="Avenir"/>
          <w:color w:val="373C38"/>
          <w:sz w:val="21"/>
          <w:szCs w:val="21"/>
        </w:rPr>
      </w:pPr>
      <w:r>
        <w:rPr>
          <w:rFonts w:ascii="Avenir" w:eastAsia="Avenir" w:hAnsi="Avenir" w:cs="Avenir"/>
          <w:b/>
          <w:color w:val="434343"/>
          <w:sz w:val="21"/>
          <w:szCs w:val="21"/>
        </w:rPr>
        <w:t xml:space="preserve">Best wishes, </w:t>
      </w:r>
    </w:p>
    <w:p w:rsidR="009A096C" w:rsidRDefault="009A096C">
      <w:pPr>
        <w:spacing w:after="0" w:line="240" w:lineRule="auto"/>
        <w:ind w:left="300"/>
        <w:rPr>
          <w:rFonts w:ascii="Avenir" w:eastAsia="Avenir" w:hAnsi="Avenir" w:cs="Avenir"/>
          <w:color w:val="373C38"/>
          <w:sz w:val="21"/>
          <w:szCs w:val="21"/>
        </w:rPr>
      </w:pPr>
    </w:p>
    <w:p w:rsidR="009A096C" w:rsidRDefault="00955D85">
      <w:pPr>
        <w:spacing w:after="0" w:line="240" w:lineRule="auto"/>
        <w:rPr>
          <w:rFonts w:ascii="Avenir" w:eastAsia="Avenir" w:hAnsi="Avenir" w:cs="Avenir"/>
          <w:color w:val="3AADCB"/>
          <w:sz w:val="21"/>
          <w:szCs w:val="21"/>
        </w:rPr>
      </w:pPr>
      <w:r>
        <w:rPr>
          <w:rFonts w:ascii="Avenir" w:eastAsia="Avenir" w:hAnsi="Avenir" w:cs="Avenir"/>
          <w:b/>
          <w:color w:val="373C38"/>
          <w:sz w:val="21"/>
          <w:szCs w:val="21"/>
        </w:rPr>
        <w:t xml:space="preserve">Dr Chris Tomlinson | </w:t>
      </w:r>
      <w:r>
        <w:rPr>
          <w:rFonts w:ascii="Avenir" w:eastAsia="Avenir" w:hAnsi="Avenir" w:cs="Avenir"/>
          <w:color w:val="373C38"/>
          <w:sz w:val="21"/>
          <w:szCs w:val="21"/>
        </w:rPr>
        <w:t>Chief Executive Officer</w:t>
      </w:r>
      <w:r>
        <w:br w:type="page"/>
      </w:r>
    </w:p>
    <w:p w:rsidR="009A096C" w:rsidRDefault="00955D85">
      <w:pPr>
        <w:keepNext/>
        <w:keepLines/>
        <w:spacing w:after="0" w:line="240" w:lineRule="auto"/>
        <w:rPr>
          <w:rFonts w:ascii="Avenir" w:eastAsia="Avenir" w:hAnsi="Avenir" w:cs="Avenir"/>
          <w:b/>
          <w:color w:val="00A1CC"/>
          <w:sz w:val="48"/>
          <w:szCs w:val="48"/>
        </w:rPr>
      </w:pPr>
      <w:r>
        <w:rPr>
          <w:rFonts w:ascii="Avenir" w:eastAsia="Avenir" w:hAnsi="Avenir" w:cs="Avenir"/>
          <w:b/>
          <w:color w:val="00A1CC"/>
          <w:sz w:val="48"/>
          <w:szCs w:val="48"/>
        </w:rPr>
        <w:lastRenderedPageBreak/>
        <w:t>Our Values</w:t>
      </w:r>
    </w:p>
    <w:p w:rsidR="009A096C" w:rsidRDefault="009A096C">
      <w:pPr>
        <w:spacing w:after="0" w:line="240" w:lineRule="auto"/>
        <w:rPr>
          <w:rFonts w:ascii="Avenir" w:eastAsia="Avenir" w:hAnsi="Avenir" w:cs="Avenir"/>
          <w:color w:val="00A1CC"/>
          <w:sz w:val="10"/>
          <w:szCs w:val="10"/>
        </w:rPr>
      </w:pPr>
    </w:p>
    <w:p w:rsidR="009A096C" w:rsidRDefault="009A096C">
      <w:pPr>
        <w:spacing w:after="0" w:line="276" w:lineRule="auto"/>
        <w:rPr>
          <w:rFonts w:ascii="Avenir" w:eastAsia="Avenir" w:hAnsi="Avenir" w:cs="Avenir"/>
          <w:color w:val="00A1CC"/>
          <w:sz w:val="30"/>
          <w:szCs w:val="30"/>
        </w:rPr>
      </w:pPr>
    </w:p>
    <w:p w:rsidR="009A096C" w:rsidRDefault="00955D85">
      <w:pPr>
        <w:spacing w:after="0" w:line="276" w:lineRule="auto"/>
        <w:rPr>
          <w:rFonts w:ascii="Avenir" w:eastAsia="Avenir" w:hAnsi="Avenir" w:cs="Avenir"/>
          <w:color w:val="00A1CC"/>
          <w:sz w:val="30"/>
          <w:szCs w:val="30"/>
        </w:rPr>
      </w:pPr>
      <w:r>
        <w:rPr>
          <w:rFonts w:ascii="Avenir" w:eastAsia="Avenir" w:hAnsi="Avenir" w:cs="Avenir"/>
          <w:color w:val="00A1CC"/>
          <w:sz w:val="30"/>
          <w:szCs w:val="30"/>
        </w:rPr>
        <w:br/>
        <w:t>Co-op Academies Trust is committed to the values shared by co-operatives everywhere:</w:t>
      </w:r>
    </w:p>
    <w:p w:rsidR="009A096C" w:rsidRDefault="009A096C">
      <w:pPr>
        <w:spacing w:after="0" w:line="240" w:lineRule="auto"/>
        <w:rPr>
          <w:rFonts w:ascii="Avenir" w:eastAsia="Avenir" w:hAnsi="Avenir" w:cs="Avenir"/>
          <w:sz w:val="19"/>
          <w:szCs w:val="19"/>
        </w:rPr>
      </w:pPr>
    </w:p>
    <w:p w:rsidR="009A096C" w:rsidRDefault="00955D85">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Self-help</w:t>
      </w:r>
      <w:r>
        <w:rPr>
          <w:rFonts w:ascii="Avenir" w:eastAsia="Avenir" w:hAnsi="Avenir" w:cs="Avenir"/>
          <w:color w:val="434343"/>
          <w:sz w:val="21"/>
          <w:szCs w:val="21"/>
        </w:rPr>
        <w:t xml:space="preserve"> – we support learners, parents, carers and staff to help themselves </w:t>
      </w:r>
    </w:p>
    <w:p w:rsidR="009A096C" w:rsidRDefault="009A096C">
      <w:pPr>
        <w:spacing w:after="0" w:line="276" w:lineRule="auto"/>
        <w:rPr>
          <w:rFonts w:ascii="Avenir" w:eastAsia="Avenir" w:hAnsi="Avenir" w:cs="Avenir"/>
          <w:color w:val="434343"/>
          <w:sz w:val="21"/>
          <w:szCs w:val="21"/>
        </w:rPr>
      </w:pPr>
    </w:p>
    <w:p w:rsidR="009A096C" w:rsidRDefault="00955D85">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Self-responsibility</w:t>
      </w:r>
      <w:r>
        <w:rPr>
          <w:rFonts w:ascii="Avenir" w:eastAsia="Avenir" w:hAnsi="Avenir" w:cs="Avenir"/>
          <w:color w:val="434343"/>
          <w:sz w:val="21"/>
          <w:szCs w:val="21"/>
        </w:rPr>
        <w:t xml:space="preserve"> – we encourage learners, parents, carers and staff to take responsibility for, and answer to their actions</w:t>
      </w:r>
    </w:p>
    <w:p w:rsidR="009A096C" w:rsidRDefault="009A096C">
      <w:pPr>
        <w:spacing w:after="0" w:line="276" w:lineRule="auto"/>
        <w:ind w:right="81"/>
        <w:rPr>
          <w:rFonts w:ascii="Avenir" w:eastAsia="Avenir" w:hAnsi="Avenir" w:cs="Avenir"/>
          <w:color w:val="434343"/>
          <w:sz w:val="21"/>
          <w:szCs w:val="21"/>
        </w:rPr>
      </w:pPr>
    </w:p>
    <w:p w:rsidR="009A096C" w:rsidRDefault="00955D85">
      <w:pPr>
        <w:spacing w:after="0" w:line="276" w:lineRule="auto"/>
        <w:ind w:right="81"/>
        <w:rPr>
          <w:rFonts w:ascii="Avenir" w:eastAsia="Avenir" w:hAnsi="Avenir" w:cs="Avenir"/>
          <w:color w:val="434343"/>
          <w:sz w:val="21"/>
          <w:szCs w:val="21"/>
        </w:rPr>
      </w:pPr>
      <w:r>
        <w:rPr>
          <w:rFonts w:ascii="Avenir" w:eastAsia="Avenir" w:hAnsi="Avenir" w:cs="Avenir"/>
          <w:b/>
          <w:color w:val="434343"/>
          <w:sz w:val="21"/>
          <w:szCs w:val="21"/>
        </w:rPr>
        <w:t>Democracy</w:t>
      </w:r>
      <w:r>
        <w:rPr>
          <w:rFonts w:ascii="Avenir" w:eastAsia="Avenir" w:hAnsi="Avenir" w:cs="Avenir"/>
          <w:color w:val="434343"/>
          <w:sz w:val="21"/>
          <w:szCs w:val="21"/>
        </w:rPr>
        <w:t xml:space="preserve"> – we give our learners, parents, carers and sta</w:t>
      </w:r>
      <w:r>
        <w:rPr>
          <w:rFonts w:ascii="Avenir" w:eastAsia="Avenir" w:hAnsi="Avenir" w:cs="Avenir"/>
          <w:color w:val="434343"/>
          <w:sz w:val="21"/>
          <w:szCs w:val="21"/>
        </w:rPr>
        <w:t>ff a say in the way we run our schools</w:t>
      </w:r>
    </w:p>
    <w:p w:rsidR="009A096C" w:rsidRDefault="009A096C">
      <w:pPr>
        <w:spacing w:after="0" w:line="276" w:lineRule="auto"/>
        <w:rPr>
          <w:rFonts w:ascii="Avenir" w:eastAsia="Avenir" w:hAnsi="Avenir" w:cs="Avenir"/>
          <w:color w:val="434343"/>
          <w:sz w:val="21"/>
          <w:szCs w:val="21"/>
        </w:rPr>
      </w:pPr>
    </w:p>
    <w:p w:rsidR="009A096C" w:rsidRDefault="00955D85">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Equality</w:t>
      </w:r>
      <w:r>
        <w:rPr>
          <w:rFonts w:ascii="Avenir" w:eastAsia="Avenir" w:hAnsi="Avenir" w:cs="Avenir"/>
          <w:color w:val="434343"/>
          <w:sz w:val="21"/>
          <w:szCs w:val="21"/>
        </w:rPr>
        <w:t xml:space="preserve"> – we believe that the voice of each individual should be heard</w:t>
      </w:r>
    </w:p>
    <w:p w:rsidR="009A096C" w:rsidRDefault="009A096C">
      <w:pPr>
        <w:spacing w:after="0" w:line="276" w:lineRule="auto"/>
        <w:rPr>
          <w:rFonts w:ascii="Avenir" w:eastAsia="Avenir" w:hAnsi="Avenir" w:cs="Avenir"/>
          <w:color w:val="434343"/>
          <w:sz w:val="21"/>
          <w:szCs w:val="21"/>
        </w:rPr>
      </w:pPr>
    </w:p>
    <w:p w:rsidR="009A096C" w:rsidRDefault="00955D85">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Equity</w:t>
      </w:r>
      <w:r>
        <w:rPr>
          <w:rFonts w:ascii="Avenir" w:eastAsia="Avenir" w:hAnsi="Avenir" w:cs="Avenir"/>
          <w:color w:val="434343"/>
          <w:sz w:val="21"/>
          <w:szCs w:val="21"/>
        </w:rPr>
        <w:t xml:space="preserve"> – we run our schools in a way that is fair and unbiased</w:t>
      </w:r>
    </w:p>
    <w:p w:rsidR="009A096C" w:rsidRDefault="009A096C">
      <w:pPr>
        <w:spacing w:after="0" w:line="276" w:lineRule="auto"/>
        <w:rPr>
          <w:rFonts w:ascii="Avenir" w:eastAsia="Avenir" w:hAnsi="Avenir" w:cs="Avenir"/>
          <w:color w:val="434343"/>
          <w:sz w:val="21"/>
          <w:szCs w:val="21"/>
        </w:rPr>
      </w:pPr>
    </w:p>
    <w:p w:rsidR="009A096C" w:rsidRDefault="00955D85">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Solidarity</w:t>
      </w:r>
      <w:r>
        <w:rPr>
          <w:rFonts w:ascii="Avenir" w:eastAsia="Avenir" w:hAnsi="Avenir" w:cs="Avenir"/>
          <w:color w:val="434343"/>
          <w:sz w:val="21"/>
          <w:szCs w:val="21"/>
        </w:rPr>
        <w:t xml:space="preserve"> – we share interests and common purposes with our learners, parents, carers and staff, and with other schools in the communities we serve</w:t>
      </w:r>
    </w:p>
    <w:p w:rsidR="009A096C" w:rsidRDefault="009A096C">
      <w:pPr>
        <w:spacing w:after="0" w:line="240" w:lineRule="auto"/>
        <w:rPr>
          <w:rFonts w:ascii="Avenir" w:eastAsia="Avenir" w:hAnsi="Avenir" w:cs="Avenir"/>
          <w:color w:val="373C38"/>
          <w:sz w:val="21"/>
          <w:szCs w:val="21"/>
        </w:rPr>
      </w:pPr>
    </w:p>
    <w:p w:rsidR="009A096C" w:rsidRDefault="00955D85">
      <w:pPr>
        <w:spacing w:after="0" w:line="240" w:lineRule="auto"/>
        <w:rPr>
          <w:rFonts w:ascii="Avenir" w:eastAsia="Avenir" w:hAnsi="Avenir" w:cs="Avenir"/>
          <w:color w:val="373C38"/>
          <w:sz w:val="21"/>
          <w:szCs w:val="21"/>
        </w:rPr>
      </w:pPr>
      <w:r>
        <w:pict>
          <v:rect id="_x0000_i1025" style="width:0;height:1.5pt" o:hralign="center" o:hrstd="t" o:hr="t" fillcolor="#a0a0a0" stroked="f"/>
        </w:pict>
      </w:r>
    </w:p>
    <w:p w:rsidR="009A096C" w:rsidRDefault="009A096C">
      <w:pPr>
        <w:spacing w:after="0" w:line="276" w:lineRule="auto"/>
        <w:rPr>
          <w:rFonts w:ascii="Avenir" w:eastAsia="Avenir" w:hAnsi="Avenir" w:cs="Avenir"/>
          <w:sz w:val="30"/>
          <w:szCs w:val="30"/>
        </w:rPr>
      </w:pPr>
    </w:p>
    <w:p w:rsidR="009A096C" w:rsidRDefault="00955D85">
      <w:pPr>
        <w:spacing w:after="0" w:line="276" w:lineRule="auto"/>
        <w:rPr>
          <w:rFonts w:ascii="Avenir" w:eastAsia="Avenir" w:hAnsi="Avenir" w:cs="Avenir"/>
          <w:color w:val="00A1CC"/>
          <w:sz w:val="30"/>
          <w:szCs w:val="30"/>
        </w:rPr>
      </w:pPr>
      <w:r>
        <w:rPr>
          <w:rFonts w:ascii="Avenir" w:eastAsia="Avenir" w:hAnsi="Avenir" w:cs="Avenir"/>
          <w:color w:val="00A1CC"/>
          <w:sz w:val="30"/>
          <w:szCs w:val="30"/>
        </w:rPr>
        <w:t>We strive to demonstrate the following ethical values in</w:t>
      </w:r>
      <w:r>
        <w:rPr>
          <w:rFonts w:ascii="Avenir" w:eastAsia="Avenir" w:hAnsi="Avenir" w:cs="Avenir"/>
          <w:color w:val="00A1CC"/>
          <w:sz w:val="30"/>
          <w:szCs w:val="30"/>
        </w:rPr>
        <w:br/>
        <w:t>everything we do:</w:t>
      </w:r>
    </w:p>
    <w:p w:rsidR="009A096C" w:rsidRDefault="009A096C">
      <w:pPr>
        <w:spacing w:after="0" w:line="240" w:lineRule="auto"/>
        <w:rPr>
          <w:rFonts w:ascii="Avenir" w:eastAsia="Avenir" w:hAnsi="Avenir" w:cs="Avenir"/>
          <w:sz w:val="19"/>
          <w:szCs w:val="19"/>
        </w:rPr>
      </w:pPr>
    </w:p>
    <w:p w:rsidR="009A096C" w:rsidRDefault="00955D85">
      <w:pPr>
        <w:spacing w:after="0" w:line="276" w:lineRule="auto"/>
        <w:ind w:right="129"/>
        <w:rPr>
          <w:rFonts w:ascii="Avenir" w:eastAsia="Avenir" w:hAnsi="Avenir" w:cs="Avenir"/>
          <w:color w:val="434343"/>
          <w:sz w:val="21"/>
          <w:szCs w:val="21"/>
        </w:rPr>
      </w:pPr>
      <w:r>
        <w:rPr>
          <w:rFonts w:ascii="Avenir" w:eastAsia="Avenir" w:hAnsi="Avenir" w:cs="Avenir"/>
          <w:b/>
          <w:color w:val="434343"/>
          <w:sz w:val="21"/>
          <w:szCs w:val="21"/>
        </w:rPr>
        <w:t>Openness</w:t>
      </w:r>
      <w:r>
        <w:rPr>
          <w:rFonts w:ascii="Avenir" w:eastAsia="Avenir" w:hAnsi="Avenir" w:cs="Avenir"/>
          <w:color w:val="434343"/>
          <w:sz w:val="21"/>
          <w:szCs w:val="21"/>
        </w:rPr>
        <w:t xml:space="preserve"> – we believe in being open with colleagues in our schools and beyond, children and their families, sharing information and ideas to raise standards and life chances </w:t>
      </w:r>
    </w:p>
    <w:p w:rsidR="009A096C" w:rsidRDefault="009A096C">
      <w:pPr>
        <w:spacing w:after="0" w:line="276" w:lineRule="auto"/>
        <w:rPr>
          <w:rFonts w:ascii="Avenir" w:eastAsia="Avenir" w:hAnsi="Avenir" w:cs="Avenir"/>
          <w:color w:val="434343"/>
          <w:sz w:val="21"/>
          <w:szCs w:val="21"/>
        </w:rPr>
      </w:pPr>
    </w:p>
    <w:p w:rsidR="009A096C" w:rsidRDefault="00955D85">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Honesty</w:t>
      </w:r>
      <w:r>
        <w:rPr>
          <w:rFonts w:ascii="Avenir" w:eastAsia="Avenir" w:hAnsi="Avenir" w:cs="Avenir"/>
          <w:color w:val="434343"/>
          <w:sz w:val="21"/>
          <w:szCs w:val="21"/>
        </w:rPr>
        <w:t xml:space="preserve"> – we act in a professional and respectful manner in our dealings with everyone</w:t>
      </w:r>
    </w:p>
    <w:p w:rsidR="009A096C" w:rsidRDefault="009A096C">
      <w:pPr>
        <w:spacing w:after="0" w:line="276" w:lineRule="auto"/>
        <w:ind w:right="193"/>
        <w:rPr>
          <w:rFonts w:ascii="Avenir" w:eastAsia="Avenir" w:hAnsi="Avenir" w:cs="Avenir"/>
          <w:color w:val="434343"/>
          <w:sz w:val="21"/>
          <w:szCs w:val="21"/>
        </w:rPr>
      </w:pPr>
    </w:p>
    <w:p w:rsidR="009A096C" w:rsidRDefault="00955D85">
      <w:pPr>
        <w:spacing w:after="0" w:line="276" w:lineRule="auto"/>
        <w:ind w:right="193"/>
        <w:rPr>
          <w:rFonts w:ascii="Avenir" w:eastAsia="Avenir" w:hAnsi="Avenir" w:cs="Avenir"/>
          <w:color w:val="434343"/>
          <w:sz w:val="21"/>
          <w:szCs w:val="21"/>
        </w:rPr>
      </w:pPr>
      <w:r>
        <w:rPr>
          <w:rFonts w:ascii="Avenir" w:eastAsia="Avenir" w:hAnsi="Avenir" w:cs="Avenir"/>
          <w:b/>
          <w:color w:val="434343"/>
          <w:sz w:val="21"/>
          <w:szCs w:val="21"/>
        </w:rPr>
        <w:t>Social responsibility</w:t>
      </w:r>
      <w:r>
        <w:rPr>
          <w:rFonts w:ascii="Avenir" w:eastAsia="Avenir" w:hAnsi="Avenir" w:cs="Avenir"/>
          <w:color w:val="434343"/>
          <w:sz w:val="21"/>
          <w:szCs w:val="21"/>
        </w:rPr>
        <w:t xml:space="preserve"> – we maximise our impact on the people in our communities while minimising our footprint on the world</w:t>
      </w:r>
    </w:p>
    <w:p w:rsidR="009A096C" w:rsidRDefault="009A096C">
      <w:pPr>
        <w:spacing w:after="0" w:line="276" w:lineRule="auto"/>
        <w:ind w:right="193"/>
        <w:rPr>
          <w:rFonts w:ascii="Avenir" w:eastAsia="Avenir" w:hAnsi="Avenir" w:cs="Avenir"/>
          <w:color w:val="434343"/>
          <w:sz w:val="21"/>
          <w:szCs w:val="21"/>
        </w:rPr>
      </w:pPr>
    </w:p>
    <w:p w:rsidR="009A096C" w:rsidRDefault="00955D85">
      <w:pPr>
        <w:spacing w:after="0" w:line="276" w:lineRule="auto"/>
        <w:ind w:right="193"/>
        <w:rPr>
          <w:rFonts w:ascii="Avenir" w:eastAsia="Avenir" w:hAnsi="Avenir" w:cs="Avenir"/>
          <w:color w:val="434343"/>
          <w:sz w:val="21"/>
          <w:szCs w:val="21"/>
        </w:rPr>
      </w:pPr>
      <w:r>
        <w:rPr>
          <w:rFonts w:ascii="Avenir" w:eastAsia="Avenir" w:hAnsi="Avenir" w:cs="Avenir"/>
          <w:b/>
          <w:color w:val="434343"/>
          <w:sz w:val="21"/>
          <w:szCs w:val="21"/>
        </w:rPr>
        <w:t>Caring for others</w:t>
      </w:r>
      <w:r>
        <w:rPr>
          <w:rFonts w:ascii="Avenir" w:eastAsia="Avenir" w:hAnsi="Avenir" w:cs="Avenir"/>
          <w:color w:val="434343"/>
          <w:sz w:val="21"/>
          <w:szCs w:val="21"/>
        </w:rPr>
        <w:t xml:space="preserve"> – we treat everyone as we wish to be treated ourselves, understanding that children only have one childhood</w:t>
      </w:r>
    </w:p>
    <w:p w:rsidR="009A096C" w:rsidRDefault="009A096C">
      <w:pPr>
        <w:spacing w:after="0" w:line="240" w:lineRule="auto"/>
        <w:ind w:right="193"/>
        <w:rPr>
          <w:rFonts w:ascii="Avenir" w:eastAsia="Avenir" w:hAnsi="Avenir" w:cs="Avenir"/>
          <w:color w:val="373C38"/>
          <w:sz w:val="21"/>
          <w:szCs w:val="21"/>
        </w:rPr>
      </w:pPr>
    </w:p>
    <w:p w:rsidR="009A096C" w:rsidRDefault="00955D85">
      <w:pPr>
        <w:spacing w:after="0" w:line="240" w:lineRule="auto"/>
        <w:ind w:right="193"/>
        <w:rPr>
          <w:rFonts w:ascii="Avenir" w:eastAsia="Avenir" w:hAnsi="Avenir" w:cs="Avenir"/>
          <w:color w:val="373C38"/>
          <w:sz w:val="21"/>
          <w:szCs w:val="21"/>
        </w:rPr>
      </w:pPr>
      <w:r>
        <w:pict>
          <v:rect id="_x0000_i1026" style="width:0;height:1.5pt" o:hralign="center" o:hrstd="t" o:hr="t" fillcolor="#a0a0a0" stroked="f"/>
        </w:pict>
      </w:r>
    </w:p>
    <w:p w:rsidR="009A096C" w:rsidRDefault="009A096C">
      <w:pPr>
        <w:spacing w:after="0" w:line="240" w:lineRule="auto"/>
        <w:rPr>
          <w:rFonts w:ascii="Avenir" w:eastAsia="Avenir" w:hAnsi="Avenir" w:cs="Avenir"/>
          <w:color w:val="00A1CC"/>
          <w:sz w:val="19"/>
          <w:szCs w:val="19"/>
        </w:rPr>
      </w:pPr>
    </w:p>
    <w:p w:rsidR="009A096C" w:rsidRDefault="009A096C">
      <w:pPr>
        <w:spacing w:after="0" w:line="240" w:lineRule="auto"/>
        <w:rPr>
          <w:rFonts w:ascii="Avenir" w:eastAsia="Avenir" w:hAnsi="Avenir" w:cs="Avenir"/>
          <w:color w:val="00A1CC"/>
          <w:sz w:val="19"/>
          <w:szCs w:val="19"/>
        </w:rPr>
      </w:pPr>
    </w:p>
    <w:p w:rsidR="009A096C" w:rsidRDefault="00955D85">
      <w:pPr>
        <w:spacing w:after="0" w:line="276" w:lineRule="auto"/>
        <w:rPr>
          <w:rFonts w:ascii="Avenir" w:eastAsia="Avenir" w:hAnsi="Avenir" w:cs="Avenir"/>
          <w:color w:val="00A1CC"/>
          <w:sz w:val="30"/>
          <w:szCs w:val="30"/>
        </w:rPr>
      </w:pPr>
      <w:r>
        <w:rPr>
          <w:rFonts w:ascii="Avenir" w:eastAsia="Avenir" w:hAnsi="Avenir" w:cs="Avenir"/>
          <w:color w:val="00A1CC"/>
          <w:sz w:val="30"/>
          <w:szCs w:val="30"/>
        </w:rPr>
        <w:t>We use our simple ‘Ways of Being Co-op’ to demonstrate</w:t>
      </w:r>
      <w:r>
        <w:rPr>
          <w:rFonts w:ascii="Avenir" w:eastAsia="Avenir" w:hAnsi="Avenir" w:cs="Avenir"/>
          <w:color w:val="00A1CC"/>
          <w:sz w:val="30"/>
          <w:szCs w:val="30"/>
        </w:rPr>
        <w:br/>
        <w:t>our values:</w:t>
      </w:r>
    </w:p>
    <w:p w:rsidR="009A096C" w:rsidRDefault="009A096C">
      <w:pPr>
        <w:spacing w:after="0" w:line="240" w:lineRule="auto"/>
        <w:rPr>
          <w:rFonts w:ascii="Avenir" w:eastAsia="Avenir" w:hAnsi="Avenir" w:cs="Avenir"/>
          <w:sz w:val="19"/>
          <w:szCs w:val="19"/>
        </w:rPr>
      </w:pPr>
    </w:p>
    <w:p w:rsidR="009A096C" w:rsidRDefault="00955D85">
      <w:pPr>
        <w:numPr>
          <w:ilvl w:val="0"/>
          <w:numId w:val="26"/>
        </w:numPr>
        <w:spacing w:after="0" w:line="276" w:lineRule="auto"/>
        <w:rPr>
          <w:rFonts w:ascii="Avenir" w:eastAsia="Avenir" w:hAnsi="Avenir" w:cs="Avenir"/>
          <w:color w:val="434343"/>
          <w:sz w:val="21"/>
          <w:szCs w:val="21"/>
        </w:rPr>
      </w:pPr>
      <w:r>
        <w:rPr>
          <w:rFonts w:ascii="Avenir" w:eastAsia="Avenir" w:hAnsi="Avenir" w:cs="Avenir"/>
          <w:color w:val="434343"/>
          <w:sz w:val="21"/>
          <w:szCs w:val="21"/>
        </w:rPr>
        <w:t>Do what matters most</w:t>
      </w:r>
    </w:p>
    <w:p w:rsidR="009A096C" w:rsidRDefault="00955D85">
      <w:pPr>
        <w:numPr>
          <w:ilvl w:val="0"/>
          <w:numId w:val="26"/>
        </w:numPr>
        <w:spacing w:after="0" w:line="276" w:lineRule="auto"/>
        <w:rPr>
          <w:rFonts w:ascii="Avenir" w:eastAsia="Avenir" w:hAnsi="Avenir" w:cs="Avenir"/>
          <w:color w:val="434343"/>
          <w:sz w:val="21"/>
          <w:szCs w:val="21"/>
        </w:rPr>
      </w:pPr>
      <w:r>
        <w:rPr>
          <w:rFonts w:ascii="Avenir" w:eastAsia="Avenir" w:hAnsi="Avenir" w:cs="Avenir"/>
          <w:color w:val="434343"/>
          <w:sz w:val="21"/>
          <w:szCs w:val="21"/>
        </w:rPr>
        <w:t>Be yourself, always</w:t>
      </w:r>
    </w:p>
    <w:p w:rsidR="009A096C" w:rsidRDefault="00955D85">
      <w:pPr>
        <w:numPr>
          <w:ilvl w:val="0"/>
          <w:numId w:val="26"/>
        </w:numPr>
        <w:spacing w:after="0" w:line="276" w:lineRule="auto"/>
        <w:rPr>
          <w:rFonts w:ascii="Avenir" w:eastAsia="Avenir" w:hAnsi="Avenir" w:cs="Avenir"/>
          <w:color w:val="434343"/>
          <w:sz w:val="21"/>
          <w:szCs w:val="21"/>
        </w:rPr>
      </w:pPr>
      <w:r>
        <w:rPr>
          <w:rFonts w:ascii="Avenir" w:eastAsia="Avenir" w:hAnsi="Avenir" w:cs="Avenir"/>
          <w:color w:val="434343"/>
          <w:sz w:val="21"/>
          <w:szCs w:val="21"/>
        </w:rPr>
        <w:t>Show you care</w:t>
      </w:r>
    </w:p>
    <w:p w:rsidR="009A096C" w:rsidRDefault="00955D85">
      <w:pPr>
        <w:numPr>
          <w:ilvl w:val="0"/>
          <w:numId w:val="26"/>
        </w:numPr>
        <w:spacing w:after="0" w:line="276" w:lineRule="auto"/>
        <w:rPr>
          <w:rFonts w:ascii="Avenir" w:eastAsia="Avenir" w:hAnsi="Avenir" w:cs="Avenir"/>
          <w:color w:val="373C38"/>
          <w:sz w:val="21"/>
          <w:szCs w:val="21"/>
        </w:rPr>
      </w:pPr>
      <w:r>
        <w:rPr>
          <w:rFonts w:ascii="Avenir" w:eastAsia="Avenir" w:hAnsi="Avenir" w:cs="Avenir"/>
          <w:color w:val="434343"/>
          <w:sz w:val="21"/>
          <w:szCs w:val="21"/>
        </w:rPr>
        <w:t>Succeed together</w:t>
      </w:r>
      <w:r>
        <w:br w:type="page"/>
      </w:r>
    </w:p>
    <w:p w:rsidR="009A096C" w:rsidRDefault="00955D85">
      <w:pPr>
        <w:pStyle w:val="Heading1"/>
        <w:spacing w:after="0" w:line="240" w:lineRule="auto"/>
        <w:rPr>
          <w:rFonts w:ascii="Avenir" w:eastAsia="Avenir" w:hAnsi="Avenir" w:cs="Avenir"/>
          <w:color w:val="00A1CC"/>
        </w:rPr>
      </w:pPr>
      <w:r>
        <w:rPr>
          <w:rFonts w:ascii="Avenir" w:eastAsia="Avenir" w:hAnsi="Avenir" w:cs="Avenir"/>
          <w:color w:val="00A1CC"/>
        </w:rPr>
        <w:lastRenderedPageBreak/>
        <w:t>Job Description</w:t>
      </w:r>
    </w:p>
    <w:p w:rsidR="009A096C" w:rsidRDefault="009A096C">
      <w:pPr>
        <w:spacing w:after="0" w:line="240" w:lineRule="auto"/>
        <w:ind w:right="2221"/>
        <w:rPr>
          <w:rFonts w:ascii="Avenir" w:eastAsia="Avenir" w:hAnsi="Avenir" w:cs="Avenir"/>
          <w:color w:val="3AADCB"/>
          <w:sz w:val="36"/>
          <w:szCs w:val="36"/>
          <w:highlight w:val="white"/>
        </w:rPr>
      </w:pPr>
    </w:p>
    <w:p w:rsidR="009A096C" w:rsidRDefault="00955D85">
      <w:pPr>
        <w:spacing w:after="0" w:line="276" w:lineRule="auto"/>
        <w:ind w:right="2221"/>
        <w:rPr>
          <w:rFonts w:ascii="Avenir" w:eastAsia="Avenir" w:hAnsi="Avenir" w:cs="Avenir"/>
          <w:color w:val="666666"/>
          <w:sz w:val="36"/>
          <w:szCs w:val="36"/>
        </w:rPr>
      </w:pPr>
      <w:r>
        <w:rPr>
          <w:rFonts w:ascii="Avenir" w:eastAsia="Avenir" w:hAnsi="Avenir" w:cs="Avenir"/>
          <w:b/>
          <w:color w:val="666666"/>
          <w:sz w:val="36"/>
          <w:szCs w:val="36"/>
        </w:rPr>
        <w:t>HLTA</w:t>
      </w:r>
    </w:p>
    <w:p w:rsidR="009A096C" w:rsidRDefault="00955D85">
      <w:pPr>
        <w:tabs>
          <w:tab w:val="center" w:pos="7001"/>
        </w:tabs>
        <w:spacing w:after="0" w:line="276" w:lineRule="auto"/>
        <w:rPr>
          <w:rFonts w:ascii="Avenir" w:eastAsia="Avenir" w:hAnsi="Avenir" w:cs="Avenir"/>
          <w:color w:val="666666"/>
          <w:sz w:val="36"/>
          <w:szCs w:val="36"/>
          <w:highlight w:val="white"/>
        </w:rPr>
      </w:pPr>
      <w:r>
        <w:rPr>
          <w:rFonts w:ascii="Avenir" w:eastAsia="Avenir" w:hAnsi="Avenir" w:cs="Avenir"/>
          <w:color w:val="666666"/>
          <w:sz w:val="36"/>
          <w:szCs w:val="36"/>
          <w:highlight w:val="white"/>
        </w:rPr>
        <w:t>Co-op Academy Bebington</w:t>
      </w:r>
    </w:p>
    <w:p w:rsidR="009A096C" w:rsidRDefault="009A096C">
      <w:pPr>
        <w:tabs>
          <w:tab w:val="center" w:pos="7001"/>
        </w:tabs>
        <w:spacing w:after="0" w:line="240" w:lineRule="auto"/>
        <w:rPr>
          <w:rFonts w:ascii="Avenir" w:eastAsia="Avenir" w:hAnsi="Avenir" w:cs="Avenir"/>
          <w:color w:val="666666"/>
          <w:sz w:val="36"/>
          <w:szCs w:val="36"/>
          <w:highlight w:val="white"/>
        </w:rPr>
      </w:pPr>
    </w:p>
    <w:tbl>
      <w:tblPr>
        <w:tblStyle w:val="a"/>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9A096C">
        <w:tc>
          <w:tcPr>
            <w:tcW w:w="9026" w:type="dxa"/>
            <w:tcBorders>
              <w:top w:val="single" w:sz="8" w:space="0" w:color="00A1CC"/>
              <w:left w:val="single" w:sz="8" w:space="0" w:color="00A1CC"/>
              <w:bottom w:val="single" w:sz="8" w:space="0" w:color="00A1CC"/>
              <w:right w:val="single" w:sz="8" w:space="0" w:color="00A1CC"/>
            </w:tcBorders>
            <w:tcMar>
              <w:top w:w="100" w:type="dxa"/>
              <w:left w:w="100" w:type="dxa"/>
              <w:bottom w:w="100" w:type="dxa"/>
              <w:right w:w="100" w:type="dxa"/>
            </w:tcMar>
          </w:tcPr>
          <w:p w:rsidR="009A096C" w:rsidRDefault="00955D85">
            <w:pPr>
              <w:widowControl w:val="0"/>
              <w:spacing w:after="0" w:line="360" w:lineRule="auto"/>
              <w:ind w:left="141" w:right="-124"/>
              <w:rPr>
                <w:color w:val="434343"/>
                <w:sz w:val="21"/>
                <w:szCs w:val="21"/>
                <w:highlight w:val="white"/>
              </w:rPr>
            </w:pPr>
            <w:r>
              <w:rPr>
                <w:rFonts w:ascii="Avenir" w:eastAsia="Avenir" w:hAnsi="Avenir" w:cs="Avenir"/>
                <w:b/>
                <w:color w:val="434343"/>
                <w:sz w:val="21"/>
                <w:szCs w:val="21"/>
                <w:highlight w:val="white"/>
              </w:rPr>
              <w:t>Salary</w:t>
            </w:r>
            <w:r>
              <w:rPr>
                <w:b/>
                <w:color w:val="434343"/>
                <w:sz w:val="21"/>
                <w:szCs w:val="21"/>
                <w:highlight w:val="white"/>
              </w:rPr>
              <w:t xml:space="preserve">: </w:t>
            </w:r>
            <w:r>
              <w:rPr>
                <w:rFonts w:ascii="Avenir" w:eastAsia="Avenir" w:hAnsi="Avenir" w:cs="Avenir"/>
                <w:color w:val="434343"/>
                <w:sz w:val="21"/>
                <w:szCs w:val="21"/>
                <w:highlight w:val="white"/>
              </w:rPr>
              <w:t xml:space="preserve">Grade G - Pt </w:t>
            </w:r>
            <w:proofErr w:type="gramStart"/>
            <w:r>
              <w:rPr>
                <w:rFonts w:ascii="Avenir" w:eastAsia="Avenir" w:hAnsi="Avenir" w:cs="Avenir"/>
                <w:color w:val="434343"/>
                <w:sz w:val="21"/>
                <w:szCs w:val="21"/>
                <w:highlight w:val="white"/>
              </w:rPr>
              <w:t>19  -</w:t>
            </w:r>
            <w:proofErr w:type="gramEnd"/>
            <w:r>
              <w:rPr>
                <w:rFonts w:ascii="Avenir" w:eastAsia="Avenir" w:hAnsi="Avenir" w:cs="Avenir"/>
                <w:color w:val="434343"/>
                <w:sz w:val="21"/>
                <w:szCs w:val="21"/>
                <w:highlight w:val="white"/>
              </w:rPr>
              <w:t xml:space="preserve"> 24. £31,067 to £34,314 (subject to pro rata)</w:t>
            </w:r>
          </w:p>
          <w:p w:rsidR="009A096C" w:rsidRDefault="00955D85">
            <w:pPr>
              <w:widowControl w:val="0"/>
              <w:spacing w:after="0" w:line="360" w:lineRule="auto"/>
              <w:ind w:left="141" w:right="2221"/>
              <w:rPr>
                <w:rFonts w:ascii="Avenir" w:eastAsia="Avenir" w:hAnsi="Avenir" w:cs="Avenir"/>
                <w:color w:val="434343"/>
                <w:sz w:val="21"/>
                <w:szCs w:val="21"/>
                <w:highlight w:val="white"/>
              </w:rPr>
            </w:pPr>
            <w:r>
              <w:rPr>
                <w:rFonts w:ascii="Avenir" w:eastAsia="Avenir" w:hAnsi="Avenir" w:cs="Avenir"/>
                <w:b/>
                <w:color w:val="434343"/>
                <w:sz w:val="21"/>
                <w:szCs w:val="21"/>
                <w:highlight w:val="white"/>
              </w:rPr>
              <w:t>Location:</w:t>
            </w:r>
            <w:r>
              <w:rPr>
                <w:rFonts w:ascii="Avenir" w:eastAsia="Avenir" w:hAnsi="Avenir" w:cs="Avenir"/>
                <w:color w:val="434343"/>
                <w:sz w:val="21"/>
                <w:szCs w:val="21"/>
                <w:highlight w:val="white"/>
              </w:rPr>
              <w:t xml:space="preserve"> Bebington, Wirral</w:t>
            </w:r>
          </w:p>
          <w:p w:rsidR="009A096C" w:rsidRDefault="00955D85">
            <w:pPr>
              <w:widowControl w:val="0"/>
              <w:spacing w:after="0" w:line="360" w:lineRule="auto"/>
              <w:ind w:left="141" w:right="2221"/>
              <w:rPr>
                <w:rFonts w:ascii="Avenir" w:eastAsia="Avenir" w:hAnsi="Avenir" w:cs="Avenir"/>
                <w:color w:val="434343"/>
                <w:sz w:val="21"/>
                <w:szCs w:val="21"/>
              </w:rPr>
            </w:pPr>
            <w:r>
              <w:rPr>
                <w:rFonts w:ascii="Avenir" w:eastAsia="Avenir" w:hAnsi="Avenir" w:cs="Avenir"/>
                <w:b/>
                <w:color w:val="434343"/>
                <w:sz w:val="21"/>
                <w:szCs w:val="21"/>
                <w:highlight w:val="white"/>
              </w:rPr>
              <w:t>Start da</w:t>
            </w:r>
            <w:r>
              <w:rPr>
                <w:rFonts w:ascii="Avenir" w:eastAsia="Avenir" w:hAnsi="Avenir" w:cs="Avenir"/>
                <w:b/>
                <w:color w:val="434343"/>
                <w:sz w:val="21"/>
                <w:szCs w:val="21"/>
              </w:rPr>
              <w:t>te:</w:t>
            </w:r>
            <w:r>
              <w:rPr>
                <w:rFonts w:ascii="Avenir" w:eastAsia="Avenir" w:hAnsi="Avenir" w:cs="Avenir"/>
                <w:color w:val="434343"/>
                <w:sz w:val="21"/>
                <w:szCs w:val="21"/>
              </w:rPr>
              <w:t xml:space="preserve"> 1st September 2025</w:t>
            </w:r>
          </w:p>
        </w:tc>
      </w:tr>
    </w:tbl>
    <w:p w:rsidR="009A096C" w:rsidRDefault="009A096C">
      <w:pPr>
        <w:tabs>
          <w:tab w:val="center" w:pos="7001"/>
        </w:tabs>
        <w:spacing w:after="0" w:line="240" w:lineRule="auto"/>
        <w:rPr>
          <w:rFonts w:ascii="Avenir" w:eastAsia="Avenir" w:hAnsi="Avenir" w:cs="Avenir"/>
          <w:color w:val="666666"/>
          <w:sz w:val="36"/>
          <w:szCs w:val="36"/>
        </w:rPr>
      </w:pPr>
    </w:p>
    <w:tbl>
      <w:tblPr>
        <w:tblStyle w:val="a0"/>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9A096C">
        <w:trPr>
          <w:trHeight w:val="2085"/>
        </w:trPr>
        <w:tc>
          <w:tcPr>
            <w:tcW w:w="9026" w:type="dxa"/>
            <w:tcBorders>
              <w:top w:val="single" w:sz="8" w:space="0" w:color="00A1CC"/>
              <w:left w:val="single" w:sz="8" w:space="0" w:color="00A1CC"/>
              <w:bottom w:val="single" w:sz="8" w:space="0" w:color="00A1CC"/>
              <w:right w:val="single" w:sz="8" w:space="0" w:color="00A1CC"/>
            </w:tcBorders>
            <w:tcMar>
              <w:top w:w="100" w:type="dxa"/>
              <w:left w:w="100" w:type="dxa"/>
              <w:bottom w:w="100" w:type="dxa"/>
              <w:right w:w="100" w:type="dxa"/>
            </w:tcMar>
          </w:tcPr>
          <w:p w:rsidR="009A096C" w:rsidRDefault="00955D85">
            <w:pPr>
              <w:widowControl w:val="0"/>
              <w:spacing w:after="0" w:line="360" w:lineRule="auto"/>
              <w:ind w:right="301"/>
              <w:rPr>
                <w:color w:val="00A1CC"/>
                <w:sz w:val="24"/>
                <w:szCs w:val="24"/>
                <w:highlight w:val="yellow"/>
              </w:rPr>
            </w:pPr>
            <w:r>
              <w:rPr>
                <w:rFonts w:ascii="Avenir" w:eastAsia="Avenir" w:hAnsi="Avenir" w:cs="Avenir"/>
                <w:b/>
                <w:color w:val="00A1CC"/>
                <w:sz w:val="24"/>
                <w:szCs w:val="24"/>
              </w:rPr>
              <w:t>Purpose of the role</w:t>
            </w:r>
          </w:p>
          <w:p w:rsidR="009A096C" w:rsidRDefault="00955D85">
            <w:pPr>
              <w:spacing w:line="252" w:lineRule="auto"/>
              <w:ind w:left="360"/>
              <w:rPr>
                <w:rFonts w:ascii="Avenir" w:eastAsia="Avenir" w:hAnsi="Avenir" w:cs="Avenir"/>
              </w:rPr>
            </w:pPr>
            <w:r>
              <w:rPr>
                <w:rFonts w:ascii="Avenir" w:eastAsia="Avenir" w:hAnsi="Avenir" w:cs="Avenir"/>
              </w:rPr>
              <w:t xml:space="preserve">Main purpose of the job: </w:t>
            </w:r>
          </w:p>
          <w:p w:rsidR="009A096C" w:rsidRDefault="00955D85">
            <w:pPr>
              <w:numPr>
                <w:ilvl w:val="0"/>
                <w:numId w:val="48"/>
              </w:numPr>
              <w:spacing w:after="0" w:line="240" w:lineRule="auto"/>
              <w:rPr>
                <w:rFonts w:ascii="Avenir" w:eastAsia="Avenir" w:hAnsi="Avenir" w:cs="Avenir"/>
              </w:rPr>
            </w:pPr>
            <w:r>
              <w:rPr>
                <w:rFonts w:ascii="Avenir" w:eastAsia="Avenir" w:hAnsi="Avenir" w:cs="Avenir"/>
              </w:rPr>
              <w:t>To work alongside the (</w:t>
            </w:r>
            <w:proofErr w:type="spellStart"/>
            <w:r>
              <w:rPr>
                <w:rFonts w:ascii="Avenir" w:eastAsia="Avenir" w:hAnsi="Avenir" w:cs="Avenir"/>
              </w:rPr>
              <w:t>SENCo</w:t>
            </w:r>
            <w:proofErr w:type="spellEnd"/>
            <w:r>
              <w:rPr>
                <w:rFonts w:ascii="Avenir" w:eastAsia="Avenir" w:hAnsi="Avenir" w:cs="Avenir"/>
              </w:rPr>
              <w:t>) to oversee the day to day management of the Learning Support Department. To support all students with SEND to access the curriculum and make progress by implementing person-centred practices</w:t>
            </w:r>
          </w:p>
          <w:p w:rsidR="009A096C" w:rsidRDefault="009A096C">
            <w:pPr>
              <w:widowControl w:val="0"/>
              <w:tabs>
                <w:tab w:val="left" w:pos="-1"/>
                <w:tab w:val="left" w:pos="0"/>
              </w:tabs>
              <w:spacing w:after="0" w:line="235" w:lineRule="auto"/>
              <w:ind w:right="208"/>
              <w:rPr>
                <w:rFonts w:ascii="Avenir" w:eastAsia="Avenir" w:hAnsi="Avenir" w:cs="Avenir"/>
                <w:color w:val="434343"/>
                <w:sz w:val="24"/>
                <w:szCs w:val="24"/>
                <w:highlight w:val="yellow"/>
              </w:rPr>
            </w:pPr>
          </w:p>
        </w:tc>
      </w:tr>
    </w:tbl>
    <w:p w:rsidR="009A096C" w:rsidRDefault="00955D85">
      <w:pPr>
        <w:pStyle w:val="Heading1"/>
        <w:spacing w:after="0" w:line="240" w:lineRule="auto"/>
        <w:rPr>
          <w:rFonts w:ascii="Avenir" w:eastAsia="Avenir" w:hAnsi="Avenir" w:cs="Avenir"/>
          <w:color w:val="00A1CC"/>
          <w:sz w:val="36"/>
          <w:szCs w:val="36"/>
        </w:rPr>
      </w:pPr>
      <w:r>
        <w:rPr>
          <w:rFonts w:ascii="Avenir" w:eastAsia="Avenir" w:hAnsi="Avenir" w:cs="Avenir"/>
          <w:color w:val="00A1CC"/>
          <w:sz w:val="36"/>
          <w:szCs w:val="36"/>
        </w:rPr>
        <w:t>Key Accountabilities</w:t>
      </w:r>
    </w:p>
    <w:p w:rsidR="009A096C" w:rsidRDefault="009A096C">
      <w:pPr>
        <w:pStyle w:val="Heading2"/>
        <w:spacing w:before="0" w:after="200" w:line="240" w:lineRule="auto"/>
        <w:rPr>
          <w:rFonts w:ascii="Avenir" w:eastAsia="Avenir" w:hAnsi="Avenir" w:cs="Avenir"/>
          <w:color w:val="00A1CC"/>
          <w:sz w:val="21"/>
          <w:szCs w:val="21"/>
        </w:rPr>
      </w:pPr>
    </w:p>
    <w:p w:rsidR="009A096C" w:rsidRDefault="00955D85">
      <w:pPr>
        <w:pStyle w:val="Heading2"/>
        <w:spacing w:before="0" w:after="200" w:line="240" w:lineRule="auto"/>
        <w:rPr>
          <w:rFonts w:ascii="Avenir" w:eastAsia="Avenir" w:hAnsi="Avenir" w:cs="Avenir"/>
          <w:color w:val="00A1CC"/>
          <w:sz w:val="32"/>
          <w:szCs w:val="32"/>
        </w:rPr>
      </w:pPr>
      <w:r>
        <w:rPr>
          <w:rFonts w:ascii="Avenir" w:eastAsia="Avenir" w:hAnsi="Avenir" w:cs="Avenir"/>
          <w:color w:val="00A1CC"/>
          <w:sz w:val="32"/>
          <w:szCs w:val="32"/>
        </w:rPr>
        <w:t>Qualities &amp; Knowledge / Leadership / Specific Responsibilities</w:t>
      </w:r>
    </w:p>
    <w:p w:rsidR="009A096C" w:rsidRDefault="009A096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A1CF"/>
        </w:rPr>
      </w:pPr>
    </w:p>
    <w:tbl>
      <w:tblPr>
        <w:tblStyle w:val="a1"/>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9A096C">
        <w:tc>
          <w:tcPr>
            <w:tcW w:w="9026"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9A096C" w:rsidRDefault="00955D85">
            <w:pPr>
              <w:numPr>
                <w:ilvl w:val="0"/>
                <w:numId w:val="30"/>
              </w:numPr>
              <w:spacing w:after="0" w:line="240" w:lineRule="auto"/>
              <w:rPr>
                <w:rFonts w:ascii="Avenir" w:eastAsia="Avenir" w:hAnsi="Avenir" w:cs="Avenir"/>
                <w:sz w:val="21"/>
                <w:szCs w:val="21"/>
              </w:rPr>
            </w:pPr>
            <w:r>
              <w:rPr>
                <w:rFonts w:ascii="Avenir" w:eastAsia="Avenir" w:hAnsi="Avenir" w:cs="Avenir"/>
                <w:sz w:val="21"/>
                <w:szCs w:val="21"/>
              </w:rPr>
              <w:t>To work alongside the (</w:t>
            </w:r>
            <w:proofErr w:type="spellStart"/>
            <w:r>
              <w:rPr>
                <w:rFonts w:ascii="Avenir" w:eastAsia="Avenir" w:hAnsi="Avenir" w:cs="Avenir"/>
                <w:sz w:val="21"/>
                <w:szCs w:val="21"/>
              </w:rPr>
              <w:t>SENCo</w:t>
            </w:r>
            <w:proofErr w:type="spellEnd"/>
            <w:r>
              <w:rPr>
                <w:rFonts w:ascii="Avenir" w:eastAsia="Avenir" w:hAnsi="Avenir" w:cs="Avenir"/>
                <w:sz w:val="21"/>
                <w:szCs w:val="21"/>
              </w:rPr>
              <w:t>) to oversee the day to day management of the Learning Support Department</w:t>
            </w:r>
          </w:p>
          <w:p w:rsidR="009A096C" w:rsidRDefault="00955D85">
            <w:pPr>
              <w:numPr>
                <w:ilvl w:val="0"/>
                <w:numId w:val="30"/>
              </w:numPr>
              <w:spacing w:after="0" w:line="240" w:lineRule="auto"/>
              <w:rPr>
                <w:rFonts w:ascii="Avenir" w:eastAsia="Avenir" w:hAnsi="Avenir" w:cs="Avenir"/>
                <w:sz w:val="21"/>
                <w:szCs w:val="21"/>
              </w:rPr>
            </w:pPr>
            <w:r>
              <w:rPr>
                <w:rFonts w:ascii="Avenir" w:eastAsia="Avenir" w:hAnsi="Avenir" w:cs="Avenir"/>
                <w:sz w:val="21"/>
                <w:szCs w:val="21"/>
              </w:rPr>
              <w:t>To support all students with SEND to access the curriculum and make progress by implementi</w:t>
            </w:r>
            <w:r>
              <w:rPr>
                <w:rFonts w:ascii="Avenir" w:eastAsia="Avenir" w:hAnsi="Avenir" w:cs="Avenir"/>
                <w:sz w:val="21"/>
                <w:szCs w:val="21"/>
              </w:rPr>
              <w:t>ng person-centred practices</w:t>
            </w:r>
          </w:p>
          <w:p w:rsidR="009A096C" w:rsidRDefault="00955D85">
            <w:pPr>
              <w:numPr>
                <w:ilvl w:val="0"/>
                <w:numId w:val="11"/>
              </w:numPr>
              <w:spacing w:after="0" w:line="240" w:lineRule="auto"/>
              <w:rPr>
                <w:rFonts w:ascii="Avenir" w:eastAsia="Avenir" w:hAnsi="Avenir" w:cs="Avenir"/>
                <w:sz w:val="21"/>
                <w:szCs w:val="21"/>
              </w:rPr>
            </w:pPr>
            <w:r>
              <w:rPr>
                <w:rFonts w:ascii="Avenir" w:eastAsia="Avenir" w:hAnsi="Avenir" w:cs="Avenir"/>
                <w:sz w:val="21"/>
                <w:szCs w:val="21"/>
              </w:rPr>
              <w:t xml:space="preserve">To plan and deliver intervention programmes to individuals and small groups </w:t>
            </w:r>
          </w:p>
          <w:p w:rsidR="009A096C" w:rsidRDefault="00955D85">
            <w:pPr>
              <w:numPr>
                <w:ilvl w:val="0"/>
                <w:numId w:val="32"/>
              </w:numPr>
              <w:spacing w:after="0" w:line="240" w:lineRule="auto"/>
              <w:rPr>
                <w:rFonts w:ascii="Avenir" w:eastAsia="Avenir" w:hAnsi="Avenir" w:cs="Avenir"/>
                <w:sz w:val="21"/>
                <w:szCs w:val="21"/>
              </w:rPr>
            </w:pPr>
            <w:r>
              <w:rPr>
                <w:rFonts w:ascii="Avenir" w:eastAsia="Avenir" w:hAnsi="Avenir" w:cs="Avenir"/>
                <w:sz w:val="21"/>
                <w:szCs w:val="21"/>
              </w:rPr>
              <w:t xml:space="preserve">To </w:t>
            </w:r>
            <w:proofErr w:type="spellStart"/>
            <w:r>
              <w:rPr>
                <w:rFonts w:ascii="Avenir" w:eastAsia="Avenir" w:hAnsi="Avenir" w:cs="Avenir"/>
                <w:sz w:val="21"/>
                <w:szCs w:val="21"/>
              </w:rPr>
              <w:t>liase</w:t>
            </w:r>
            <w:proofErr w:type="spellEnd"/>
            <w:r>
              <w:rPr>
                <w:rFonts w:ascii="Avenir" w:eastAsia="Avenir" w:hAnsi="Avenir" w:cs="Avenir"/>
                <w:sz w:val="21"/>
                <w:szCs w:val="21"/>
              </w:rPr>
              <w:t xml:space="preserve"> with teachers, Achievement Managers and Academic Progress Managers to ensure best outcome for student with SEND. </w:t>
            </w:r>
          </w:p>
          <w:p w:rsidR="009A096C" w:rsidRDefault="00955D85">
            <w:pPr>
              <w:numPr>
                <w:ilvl w:val="0"/>
                <w:numId w:val="37"/>
              </w:numPr>
              <w:spacing w:after="0" w:line="240" w:lineRule="auto"/>
              <w:rPr>
                <w:rFonts w:ascii="Avenir" w:eastAsia="Avenir" w:hAnsi="Avenir" w:cs="Avenir"/>
                <w:sz w:val="21"/>
                <w:szCs w:val="21"/>
              </w:rPr>
            </w:pPr>
            <w:r>
              <w:rPr>
                <w:rFonts w:ascii="Avenir" w:eastAsia="Avenir" w:hAnsi="Avenir" w:cs="Avenir"/>
                <w:sz w:val="21"/>
                <w:szCs w:val="21"/>
              </w:rPr>
              <w:t>To assist the Head of Learning Support (</w:t>
            </w:r>
            <w:proofErr w:type="spellStart"/>
            <w:r>
              <w:rPr>
                <w:rFonts w:ascii="Avenir" w:eastAsia="Avenir" w:hAnsi="Avenir" w:cs="Avenir"/>
                <w:sz w:val="21"/>
                <w:szCs w:val="21"/>
              </w:rPr>
              <w:t>SENCo</w:t>
            </w:r>
            <w:proofErr w:type="spellEnd"/>
            <w:r>
              <w:rPr>
                <w:rFonts w:ascii="Avenir" w:eastAsia="Avenir" w:hAnsi="Avenir" w:cs="Avenir"/>
                <w:sz w:val="21"/>
                <w:szCs w:val="21"/>
              </w:rPr>
              <w:t>), in ensuring appropriate provision is in place for students with high needs, including students with Education, Health and Care Plans and students with Individual Pupil Funding Arrangements, as well as prepari</w:t>
            </w:r>
            <w:r>
              <w:rPr>
                <w:rFonts w:ascii="Avenir" w:eastAsia="Avenir" w:hAnsi="Avenir" w:cs="Avenir"/>
                <w:sz w:val="21"/>
                <w:szCs w:val="21"/>
              </w:rPr>
              <w:t>ng for and attending annual reviews</w:t>
            </w:r>
          </w:p>
          <w:p w:rsidR="009A096C" w:rsidRDefault="00955D85">
            <w:pPr>
              <w:numPr>
                <w:ilvl w:val="0"/>
                <w:numId w:val="45"/>
              </w:numPr>
              <w:spacing w:after="0" w:line="240" w:lineRule="auto"/>
              <w:rPr>
                <w:rFonts w:ascii="Avenir" w:eastAsia="Avenir" w:hAnsi="Avenir" w:cs="Avenir"/>
                <w:sz w:val="21"/>
                <w:szCs w:val="21"/>
              </w:rPr>
            </w:pPr>
            <w:r>
              <w:rPr>
                <w:rFonts w:ascii="Avenir" w:eastAsia="Avenir" w:hAnsi="Avenir" w:cs="Avenir"/>
                <w:sz w:val="21"/>
                <w:szCs w:val="21"/>
              </w:rPr>
              <w:t>To assist the Head of Learning Support (</w:t>
            </w:r>
            <w:proofErr w:type="spellStart"/>
            <w:r>
              <w:rPr>
                <w:rFonts w:ascii="Avenir" w:eastAsia="Avenir" w:hAnsi="Avenir" w:cs="Avenir"/>
                <w:sz w:val="21"/>
                <w:szCs w:val="21"/>
              </w:rPr>
              <w:t>SENCo</w:t>
            </w:r>
            <w:proofErr w:type="spellEnd"/>
            <w:r>
              <w:rPr>
                <w:rFonts w:ascii="Avenir" w:eastAsia="Avenir" w:hAnsi="Avenir" w:cs="Avenir"/>
                <w:sz w:val="21"/>
                <w:szCs w:val="21"/>
              </w:rPr>
              <w:t xml:space="preserve">) to ensure all members of the team are supported, including the induction of new team members </w:t>
            </w:r>
          </w:p>
          <w:p w:rsidR="009A096C" w:rsidRDefault="00955D85">
            <w:pPr>
              <w:numPr>
                <w:ilvl w:val="0"/>
                <w:numId w:val="36"/>
              </w:numPr>
              <w:spacing w:after="0" w:line="240" w:lineRule="auto"/>
              <w:rPr>
                <w:rFonts w:ascii="Avenir" w:eastAsia="Avenir" w:hAnsi="Avenir" w:cs="Avenir"/>
                <w:sz w:val="21"/>
                <w:szCs w:val="21"/>
              </w:rPr>
            </w:pPr>
            <w:r>
              <w:rPr>
                <w:rFonts w:ascii="Avenir" w:eastAsia="Avenir" w:hAnsi="Avenir" w:cs="Avenir"/>
                <w:sz w:val="21"/>
                <w:szCs w:val="21"/>
              </w:rPr>
              <w:t>Under direction from Head of Learning Support (</w:t>
            </w:r>
            <w:proofErr w:type="spellStart"/>
            <w:r>
              <w:rPr>
                <w:rFonts w:ascii="Avenir" w:eastAsia="Avenir" w:hAnsi="Avenir" w:cs="Avenir"/>
                <w:sz w:val="21"/>
                <w:szCs w:val="21"/>
              </w:rPr>
              <w:t>SENCo</w:t>
            </w:r>
            <w:proofErr w:type="spellEnd"/>
            <w:r>
              <w:rPr>
                <w:rFonts w:ascii="Avenir" w:eastAsia="Avenir" w:hAnsi="Avenir" w:cs="Avenir"/>
                <w:sz w:val="21"/>
                <w:szCs w:val="21"/>
              </w:rPr>
              <w:t>), to plan and deliver effe</w:t>
            </w:r>
            <w:r>
              <w:rPr>
                <w:rFonts w:ascii="Avenir" w:eastAsia="Avenir" w:hAnsi="Avenir" w:cs="Avenir"/>
                <w:sz w:val="21"/>
                <w:szCs w:val="21"/>
              </w:rPr>
              <w:t xml:space="preserve">ctive literacy &amp; numeracy intervention lessons to individuals and/or small groups of students </w:t>
            </w:r>
          </w:p>
          <w:p w:rsidR="009A096C" w:rsidRDefault="00955D85">
            <w:pPr>
              <w:numPr>
                <w:ilvl w:val="0"/>
                <w:numId w:val="5"/>
              </w:numPr>
              <w:spacing w:after="0" w:line="240" w:lineRule="auto"/>
              <w:rPr>
                <w:rFonts w:ascii="Avenir" w:eastAsia="Avenir" w:hAnsi="Avenir" w:cs="Avenir"/>
                <w:sz w:val="21"/>
                <w:szCs w:val="21"/>
              </w:rPr>
            </w:pPr>
            <w:r>
              <w:rPr>
                <w:rFonts w:ascii="Avenir" w:eastAsia="Avenir" w:hAnsi="Avenir" w:cs="Avenir"/>
                <w:sz w:val="21"/>
                <w:szCs w:val="21"/>
              </w:rPr>
              <w:t>To assess and record students’ progress and feedback to Head of Learning Support (</w:t>
            </w:r>
            <w:proofErr w:type="spellStart"/>
            <w:r>
              <w:rPr>
                <w:rFonts w:ascii="Avenir" w:eastAsia="Avenir" w:hAnsi="Avenir" w:cs="Avenir"/>
                <w:sz w:val="21"/>
                <w:szCs w:val="21"/>
              </w:rPr>
              <w:t>SENCo</w:t>
            </w:r>
            <w:proofErr w:type="spellEnd"/>
            <w:r>
              <w:rPr>
                <w:rFonts w:ascii="Avenir" w:eastAsia="Avenir" w:hAnsi="Avenir" w:cs="Avenir"/>
                <w:sz w:val="21"/>
                <w:szCs w:val="21"/>
              </w:rPr>
              <w:t>), class teachers and parents</w:t>
            </w:r>
          </w:p>
          <w:p w:rsidR="009A096C" w:rsidRDefault="009A096C">
            <w:pPr>
              <w:spacing w:after="0" w:line="240" w:lineRule="auto"/>
              <w:rPr>
                <w:rFonts w:ascii="Avenir" w:eastAsia="Avenir" w:hAnsi="Avenir" w:cs="Avenir"/>
                <w:sz w:val="21"/>
                <w:szCs w:val="21"/>
              </w:rPr>
            </w:pPr>
          </w:p>
          <w:p w:rsidR="009A096C" w:rsidRDefault="00955D85">
            <w:pPr>
              <w:numPr>
                <w:ilvl w:val="0"/>
                <w:numId w:val="42"/>
              </w:numPr>
              <w:spacing w:after="0" w:line="240" w:lineRule="auto"/>
              <w:rPr>
                <w:rFonts w:ascii="Avenir" w:eastAsia="Avenir" w:hAnsi="Avenir" w:cs="Avenir"/>
                <w:sz w:val="21"/>
                <w:szCs w:val="21"/>
              </w:rPr>
            </w:pPr>
            <w:r>
              <w:rPr>
                <w:rFonts w:ascii="Avenir" w:eastAsia="Avenir" w:hAnsi="Avenir" w:cs="Avenir"/>
                <w:sz w:val="21"/>
                <w:szCs w:val="21"/>
              </w:rPr>
              <w:t>To contribute to the planning, development,</w:t>
            </w:r>
            <w:r>
              <w:rPr>
                <w:rFonts w:ascii="Avenir" w:eastAsia="Avenir" w:hAnsi="Avenir" w:cs="Avenir"/>
                <w:sz w:val="21"/>
                <w:szCs w:val="21"/>
              </w:rPr>
              <w:t xml:space="preserve"> implementation and evaluation of literacy &amp; numeracy intervention programmes and provide guidance/training to other team members as required </w:t>
            </w:r>
          </w:p>
          <w:p w:rsidR="009A096C" w:rsidRDefault="00955D85">
            <w:pPr>
              <w:numPr>
                <w:ilvl w:val="0"/>
                <w:numId w:val="29"/>
              </w:numPr>
              <w:spacing w:after="0" w:line="240" w:lineRule="auto"/>
              <w:rPr>
                <w:rFonts w:ascii="Avenir" w:eastAsia="Avenir" w:hAnsi="Avenir" w:cs="Avenir"/>
                <w:sz w:val="21"/>
                <w:szCs w:val="21"/>
              </w:rPr>
            </w:pPr>
            <w:r>
              <w:rPr>
                <w:rFonts w:ascii="Avenir" w:eastAsia="Avenir" w:hAnsi="Avenir" w:cs="Avenir"/>
                <w:sz w:val="21"/>
                <w:szCs w:val="21"/>
              </w:rPr>
              <w:lastRenderedPageBreak/>
              <w:t>Under direction from Head of Learning Support (</w:t>
            </w:r>
            <w:proofErr w:type="spellStart"/>
            <w:r>
              <w:rPr>
                <w:rFonts w:ascii="Avenir" w:eastAsia="Avenir" w:hAnsi="Avenir" w:cs="Avenir"/>
                <w:sz w:val="21"/>
                <w:szCs w:val="21"/>
              </w:rPr>
              <w:t>SENCo</w:t>
            </w:r>
            <w:proofErr w:type="spellEnd"/>
            <w:r>
              <w:rPr>
                <w:rFonts w:ascii="Avenir" w:eastAsia="Avenir" w:hAnsi="Avenir" w:cs="Avenir"/>
                <w:sz w:val="21"/>
                <w:szCs w:val="21"/>
              </w:rPr>
              <w:t>), to carry out assessments and tracking of progress of stude</w:t>
            </w:r>
            <w:r>
              <w:rPr>
                <w:rFonts w:ascii="Avenir" w:eastAsia="Avenir" w:hAnsi="Avenir" w:cs="Avenir"/>
                <w:sz w:val="21"/>
                <w:szCs w:val="21"/>
              </w:rPr>
              <w:t>nts with SEND</w:t>
            </w:r>
          </w:p>
          <w:p w:rsidR="009A096C" w:rsidRDefault="00955D85">
            <w:pPr>
              <w:numPr>
                <w:ilvl w:val="0"/>
                <w:numId w:val="28"/>
              </w:numPr>
              <w:spacing w:after="0" w:line="240" w:lineRule="auto"/>
              <w:rPr>
                <w:rFonts w:ascii="Avenir" w:eastAsia="Avenir" w:hAnsi="Avenir" w:cs="Avenir"/>
                <w:sz w:val="21"/>
                <w:szCs w:val="21"/>
              </w:rPr>
            </w:pPr>
            <w:r>
              <w:rPr>
                <w:rFonts w:ascii="Avenir" w:eastAsia="Avenir" w:hAnsi="Avenir" w:cs="Avenir"/>
                <w:sz w:val="21"/>
                <w:szCs w:val="21"/>
              </w:rPr>
              <w:t>Under direction from Head of Learning Support (</w:t>
            </w:r>
            <w:proofErr w:type="spellStart"/>
            <w:r>
              <w:rPr>
                <w:rFonts w:ascii="Avenir" w:eastAsia="Avenir" w:hAnsi="Avenir" w:cs="Avenir"/>
                <w:sz w:val="21"/>
                <w:szCs w:val="21"/>
              </w:rPr>
              <w:t>SENCo</w:t>
            </w:r>
            <w:proofErr w:type="spellEnd"/>
            <w:r>
              <w:rPr>
                <w:rFonts w:ascii="Avenir" w:eastAsia="Avenir" w:hAnsi="Avenir" w:cs="Avenir"/>
                <w:sz w:val="21"/>
                <w:szCs w:val="21"/>
              </w:rPr>
              <w:t xml:space="preserve">), to plan and deliver other intervention programmes to individuals and/or small groups to support the progress of students with SEND as required </w:t>
            </w:r>
          </w:p>
          <w:p w:rsidR="009A096C" w:rsidRDefault="00955D85">
            <w:pPr>
              <w:numPr>
                <w:ilvl w:val="0"/>
                <w:numId w:val="46"/>
              </w:numPr>
              <w:spacing w:after="0" w:line="240" w:lineRule="auto"/>
              <w:rPr>
                <w:rFonts w:ascii="Avenir" w:eastAsia="Avenir" w:hAnsi="Avenir" w:cs="Avenir"/>
                <w:sz w:val="21"/>
                <w:szCs w:val="21"/>
              </w:rPr>
            </w:pPr>
            <w:r>
              <w:rPr>
                <w:rFonts w:ascii="Avenir" w:eastAsia="Avenir" w:hAnsi="Avenir" w:cs="Avenir"/>
                <w:sz w:val="21"/>
                <w:szCs w:val="21"/>
              </w:rPr>
              <w:t xml:space="preserve">To use person-centred practices to write the profiles of all students on the SEND register </w:t>
            </w:r>
          </w:p>
          <w:p w:rsidR="009A096C" w:rsidRDefault="00955D85">
            <w:pPr>
              <w:numPr>
                <w:ilvl w:val="0"/>
                <w:numId w:val="24"/>
              </w:numPr>
              <w:spacing w:after="0" w:line="240" w:lineRule="auto"/>
              <w:rPr>
                <w:rFonts w:ascii="Avenir" w:eastAsia="Avenir" w:hAnsi="Avenir" w:cs="Avenir"/>
                <w:sz w:val="21"/>
                <w:szCs w:val="21"/>
              </w:rPr>
            </w:pPr>
            <w:r>
              <w:rPr>
                <w:rFonts w:ascii="Avenir" w:eastAsia="Avenir" w:hAnsi="Avenir" w:cs="Avenir"/>
                <w:sz w:val="21"/>
                <w:szCs w:val="21"/>
              </w:rPr>
              <w:t>To establish a safe, positive, inclusive learning environment</w:t>
            </w:r>
          </w:p>
          <w:p w:rsidR="009A096C" w:rsidRDefault="00955D85">
            <w:pPr>
              <w:numPr>
                <w:ilvl w:val="0"/>
                <w:numId w:val="23"/>
              </w:numPr>
              <w:spacing w:after="0" w:line="240" w:lineRule="auto"/>
              <w:rPr>
                <w:rFonts w:ascii="Avenir" w:eastAsia="Avenir" w:hAnsi="Avenir" w:cs="Avenir"/>
                <w:sz w:val="21"/>
                <w:szCs w:val="21"/>
              </w:rPr>
            </w:pPr>
            <w:r>
              <w:rPr>
                <w:rFonts w:ascii="Avenir" w:eastAsia="Avenir" w:hAnsi="Avenir" w:cs="Avenir"/>
                <w:sz w:val="21"/>
                <w:szCs w:val="21"/>
              </w:rPr>
              <w:t>To support students to achieve learning goals and make progress, adjusting activities and strategies a</w:t>
            </w:r>
            <w:r>
              <w:rPr>
                <w:rFonts w:ascii="Avenir" w:eastAsia="Avenir" w:hAnsi="Avenir" w:cs="Avenir"/>
                <w:sz w:val="21"/>
                <w:szCs w:val="21"/>
              </w:rPr>
              <w:t>ccording to student learning styles and abilities</w:t>
            </w:r>
          </w:p>
          <w:p w:rsidR="009A096C" w:rsidRDefault="00955D85">
            <w:pPr>
              <w:numPr>
                <w:ilvl w:val="0"/>
                <w:numId w:val="35"/>
              </w:numPr>
              <w:spacing w:after="0" w:line="240" w:lineRule="auto"/>
              <w:rPr>
                <w:rFonts w:ascii="Avenir" w:eastAsia="Avenir" w:hAnsi="Avenir" w:cs="Avenir"/>
                <w:sz w:val="21"/>
                <w:szCs w:val="21"/>
              </w:rPr>
            </w:pPr>
            <w:r>
              <w:rPr>
                <w:rFonts w:ascii="Avenir" w:eastAsia="Avenir" w:hAnsi="Avenir" w:cs="Avenir"/>
                <w:sz w:val="21"/>
                <w:szCs w:val="21"/>
              </w:rPr>
              <w:t>To help create and prepare relevant resources appropriately differentiated for students with SEND</w:t>
            </w:r>
          </w:p>
          <w:p w:rsidR="009A096C" w:rsidRDefault="00955D85">
            <w:pPr>
              <w:numPr>
                <w:ilvl w:val="0"/>
                <w:numId w:val="6"/>
              </w:numPr>
              <w:spacing w:after="0" w:line="240" w:lineRule="auto"/>
              <w:rPr>
                <w:rFonts w:ascii="Avenir" w:eastAsia="Avenir" w:hAnsi="Avenir" w:cs="Avenir"/>
                <w:sz w:val="21"/>
                <w:szCs w:val="21"/>
              </w:rPr>
            </w:pPr>
            <w:r>
              <w:rPr>
                <w:rFonts w:ascii="Avenir" w:eastAsia="Avenir" w:hAnsi="Avenir" w:cs="Avenir"/>
                <w:sz w:val="21"/>
                <w:szCs w:val="21"/>
              </w:rPr>
              <w:t>To promote independence and employ strategies to recognise and reward achievement and self-reliance</w:t>
            </w:r>
          </w:p>
          <w:p w:rsidR="009A096C" w:rsidRDefault="00955D85">
            <w:pPr>
              <w:numPr>
                <w:ilvl w:val="0"/>
                <w:numId w:val="10"/>
              </w:numPr>
              <w:spacing w:after="0" w:line="240" w:lineRule="auto"/>
              <w:rPr>
                <w:rFonts w:ascii="Avenir" w:eastAsia="Avenir" w:hAnsi="Avenir" w:cs="Avenir"/>
                <w:sz w:val="21"/>
                <w:szCs w:val="21"/>
              </w:rPr>
            </w:pPr>
            <w:r>
              <w:rPr>
                <w:rFonts w:ascii="Avenir" w:eastAsia="Avenir" w:hAnsi="Avenir" w:cs="Avenir"/>
                <w:sz w:val="21"/>
                <w:szCs w:val="21"/>
              </w:rPr>
              <w:t>To provi</w:t>
            </w:r>
            <w:r>
              <w:rPr>
                <w:rFonts w:ascii="Avenir" w:eastAsia="Avenir" w:hAnsi="Avenir" w:cs="Avenir"/>
                <w:sz w:val="21"/>
                <w:szCs w:val="21"/>
              </w:rPr>
              <w:t xml:space="preserve">de feedback to students &amp; parents / carers in relation to progress and achievement </w:t>
            </w:r>
          </w:p>
          <w:p w:rsidR="009A096C" w:rsidRDefault="00955D85">
            <w:pPr>
              <w:numPr>
                <w:ilvl w:val="0"/>
                <w:numId w:val="40"/>
              </w:numPr>
              <w:spacing w:after="0" w:line="240" w:lineRule="auto"/>
              <w:rPr>
                <w:rFonts w:ascii="Avenir" w:eastAsia="Avenir" w:hAnsi="Avenir" w:cs="Avenir"/>
                <w:sz w:val="21"/>
                <w:szCs w:val="21"/>
              </w:rPr>
            </w:pPr>
            <w:r>
              <w:rPr>
                <w:rFonts w:ascii="Avenir" w:eastAsia="Avenir" w:hAnsi="Avenir" w:cs="Avenir"/>
                <w:sz w:val="21"/>
                <w:szCs w:val="21"/>
              </w:rPr>
              <w:t>To establish productive working relationships with students, acting as a role model and setting high expectations</w:t>
            </w:r>
          </w:p>
          <w:p w:rsidR="009A096C" w:rsidRDefault="00955D85">
            <w:pPr>
              <w:numPr>
                <w:ilvl w:val="0"/>
                <w:numId w:val="38"/>
              </w:numPr>
              <w:spacing w:after="0" w:line="240" w:lineRule="auto"/>
              <w:rPr>
                <w:rFonts w:ascii="Avenir" w:eastAsia="Avenir" w:hAnsi="Avenir" w:cs="Avenir"/>
                <w:sz w:val="21"/>
                <w:szCs w:val="21"/>
              </w:rPr>
            </w:pPr>
            <w:r>
              <w:rPr>
                <w:rFonts w:ascii="Avenir" w:eastAsia="Avenir" w:hAnsi="Avenir" w:cs="Avenir"/>
                <w:sz w:val="21"/>
                <w:szCs w:val="21"/>
              </w:rPr>
              <w:t xml:space="preserve">To encourage students to interact and work co-operatively </w:t>
            </w:r>
            <w:r>
              <w:rPr>
                <w:rFonts w:ascii="Avenir" w:eastAsia="Avenir" w:hAnsi="Avenir" w:cs="Avenir"/>
                <w:sz w:val="21"/>
                <w:szCs w:val="21"/>
              </w:rPr>
              <w:t xml:space="preserve">with others and engage all students in activities </w:t>
            </w:r>
          </w:p>
          <w:p w:rsidR="009A096C" w:rsidRDefault="00955D85">
            <w:pPr>
              <w:numPr>
                <w:ilvl w:val="0"/>
                <w:numId w:val="38"/>
              </w:numPr>
              <w:spacing w:after="0" w:line="240" w:lineRule="auto"/>
              <w:rPr>
                <w:rFonts w:ascii="Avenir" w:eastAsia="Avenir" w:hAnsi="Avenir" w:cs="Avenir"/>
                <w:sz w:val="21"/>
                <w:szCs w:val="21"/>
              </w:rPr>
            </w:pPr>
            <w:r>
              <w:rPr>
                <w:rFonts w:ascii="Avenir" w:eastAsia="Avenir" w:hAnsi="Avenir" w:cs="Avenir"/>
                <w:sz w:val="21"/>
                <w:szCs w:val="21"/>
              </w:rPr>
              <w:t xml:space="preserve">To promote positive values, attitudes and good student behaviour, dealing promptly with incidents in line with established policy  </w:t>
            </w:r>
          </w:p>
          <w:p w:rsidR="009A096C" w:rsidRDefault="00955D85">
            <w:pPr>
              <w:numPr>
                <w:ilvl w:val="0"/>
                <w:numId w:val="38"/>
              </w:numPr>
              <w:spacing w:after="0" w:line="240" w:lineRule="auto"/>
              <w:rPr>
                <w:rFonts w:ascii="Avenir" w:eastAsia="Avenir" w:hAnsi="Avenir" w:cs="Avenir"/>
                <w:sz w:val="21"/>
                <w:szCs w:val="21"/>
              </w:rPr>
            </w:pPr>
            <w:r>
              <w:rPr>
                <w:rFonts w:ascii="Avenir" w:eastAsia="Avenir" w:hAnsi="Avenir" w:cs="Avenir"/>
                <w:sz w:val="21"/>
                <w:szCs w:val="21"/>
              </w:rPr>
              <w:t>To have regard for the safety and well-being of students at all times</w:t>
            </w:r>
          </w:p>
          <w:p w:rsidR="009A096C" w:rsidRDefault="00955D85">
            <w:pPr>
              <w:numPr>
                <w:ilvl w:val="0"/>
                <w:numId w:val="8"/>
              </w:numPr>
              <w:spacing w:after="0" w:line="240" w:lineRule="auto"/>
              <w:rPr>
                <w:rFonts w:ascii="Avenir" w:eastAsia="Avenir" w:hAnsi="Avenir" w:cs="Avenir"/>
                <w:sz w:val="21"/>
                <w:szCs w:val="21"/>
              </w:rPr>
            </w:pPr>
            <w:r>
              <w:rPr>
                <w:rFonts w:ascii="Avenir" w:eastAsia="Avenir" w:hAnsi="Avenir" w:cs="Avenir"/>
                <w:sz w:val="21"/>
                <w:szCs w:val="21"/>
              </w:rPr>
              <w:t xml:space="preserve">To supervise whole classes within the Learning Support Department if required </w:t>
            </w:r>
          </w:p>
          <w:p w:rsidR="009A096C" w:rsidRDefault="00955D85">
            <w:pPr>
              <w:numPr>
                <w:ilvl w:val="0"/>
                <w:numId w:val="20"/>
              </w:numPr>
              <w:spacing w:after="0" w:line="240" w:lineRule="auto"/>
              <w:rPr>
                <w:rFonts w:ascii="Avenir" w:eastAsia="Avenir" w:hAnsi="Avenir" w:cs="Avenir"/>
                <w:sz w:val="21"/>
                <w:szCs w:val="21"/>
              </w:rPr>
            </w:pPr>
            <w:r>
              <w:rPr>
                <w:rFonts w:ascii="Avenir" w:eastAsia="Avenir" w:hAnsi="Avenir" w:cs="Avenir"/>
                <w:sz w:val="21"/>
                <w:szCs w:val="21"/>
              </w:rPr>
              <w:t>Under direction from Head of Learning Support (</w:t>
            </w:r>
            <w:proofErr w:type="spellStart"/>
            <w:r>
              <w:rPr>
                <w:rFonts w:ascii="Avenir" w:eastAsia="Avenir" w:hAnsi="Avenir" w:cs="Avenir"/>
                <w:sz w:val="21"/>
                <w:szCs w:val="21"/>
              </w:rPr>
              <w:t>SENCo</w:t>
            </w:r>
            <w:proofErr w:type="spellEnd"/>
            <w:r>
              <w:rPr>
                <w:rFonts w:ascii="Avenir" w:eastAsia="Avenir" w:hAnsi="Avenir" w:cs="Avenir"/>
                <w:sz w:val="21"/>
                <w:szCs w:val="21"/>
              </w:rPr>
              <w:t>), to support identified students in class as required</w:t>
            </w:r>
          </w:p>
          <w:p w:rsidR="009A096C" w:rsidRDefault="00955D85">
            <w:pPr>
              <w:numPr>
                <w:ilvl w:val="0"/>
                <w:numId w:val="39"/>
              </w:numPr>
              <w:spacing w:after="0" w:line="240" w:lineRule="auto"/>
              <w:rPr>
                <w:rFonts w:ascii="Avenir" w:eastAsia="Avenir" w:hAnsi="Avenir" w:cs="Avenir"/>
                <w:sz w:val="21"/>
                <w:szCs w:val="21"/>
              </w:rPr>
            </w:pPr>
            <w:r>
              <w:rPr>
                <w:rFonts w:ascii="Avenir" w:eastAsia="Avenir" w:hAnsi="Avenir" w:cs="Avenir"/>
                <w:sz w:val="21"/>
                <w:szCs w:val="21"/>
              </w:rPr>
              <w:t>To meet with parents alongside the Head of Learning Support (</w:t>
            </w:r>
            <w:proofErr w:type="spellStart"/>
            <w:r>
              <w:rPr>
                <w:rFonts w:ascii="Avenir" w:eastAsia="Avenir" w:hAnsi="Avenir" w:cs="Avenir"/>
                <w:sz w:val="21"/>
                <w:szCs w:val="21"/>
              </w:rPr>
              <w:t>SENCo</w:t>
            </w:r>
            <w:proofErr w:type="spellEnd"/>
            <w:r>
              <w:rPr>
                <w:rFonts w:ascii="Avenir" w:eastAsia="Avenir" w:hAnsi="Avenir" w:cs="Avenir"/>
                <w:sz w:val="21"/>
                <w:szCs w:val="21"/>
              </w:rPr>
              <w:t>) to</w:t>
            </w:r>
            <w:r>
              <w:rPr>
                <w:rFonts w:ascii="Avenir" w:eastAsia="Avenir" w:hAnsi="Avenir" w:cs="Avenir"/>
                <w:sz w:val="21"/>
                <w:szCs w:val="21"/>
              </w:rPr>
              <w:t xml:space="preserve"> discuss progress and provision, taking minutes and carrying out follow-up action as necessary</w:t>
            </w:r>
          </w:p>
          <w:p w:rsidR="009A096C" w:rsidRDefault="00955D85">
            <w:pPr>
              <w:numPr>
                <w:ilvl w:val="0"/>
                <w:numId w:val="19"/>
              </w:numPr>
              <w:spacing w:after="0" w:line="240" w:lineRule="auto"/>
              <w:rPr>
                <w:rFonts w:ascii="Avenir" w:eastAsia="Avenir" w:hAnsi="Avenir" w:cs="Avenir"/>
                <w:sz w:val="21"/>
                <w:szCs w:val="21"/>
              </w:rPr>
            </w:pPr>
            <w:r>
              <w:rPr>
                <w:rFonts w:ascii="Avenir" w:eastAsia="Avenir" w:hAnsi="Avenir" w:cs="Avenir"/>
                <w:sz w:val="21"/>
                <w:szCs w:val="21"/>
              </w:rPr>
              <w:t>To be aware of all students with a Student Medical Plan and be familiar with the daily management and procedures in each plan</w:t>
            </w:r>
          </w:p>
          <w:p w:rsidR="009A096C" w:rsidRDefault="00955D85">
            <w:pPr>
              <w:numPr>
                <w:ilvl w:val="0"/>
                <w:numId w:val="7"/>
              </w:numPr>
              <w:spacing w:after="0" w:line="240" w:lineRule="auto"/>
              <w:rPr>
                <w:rFonts w:ascii="Avenir" w:eastAsia="Avenir" w:hAnsi="Avenir" w:cs="Avenir"/>
                <w:sz w:val="21"/>
                <w:szCs w:val="21"/>
              </w:rPr>
            </w:pPr>
            <w:r>
              <w:rPr>
                <w:rFonts w:ascii="Avenir" w:eastAsia="Avenir" w:hAnsi="Avenir" w:cs="Avenir"/>
                <w:sz w:val="21"/>
                <w:szCs w:val="21"/>
              </w:rPr>
              <w:t>To plan and assist with the supervi</w:t>
            </w:r>
            <w:r>
              <w:rPr>
                <w:rFonts w:ascii="Avenir" w:eastAsia="Avenir" w:hAnsi="Avenir" w:cs="Avenir"/>
                <w:sz w:val="21"/>
                <w:szCs w:val="21"/>
              </w:rPr>
              <w:t>sion of students by carrying out duties before school at Breakfast Club, at breaktime, at lunchtime and after school at clubs as required</w:t>
            </w:r>
          </w:p>
          <w:p w:rsidR="009A096C" w:rsidRDefault="00955D85">
            <w:pPr>
              <w:numPr>
                <w:ilvl w:val="0"/>
                <w:numId w:val="13"/>
              </w:numPr>
              <w:spacing w:after="0" w:line="240" w:lineRule="auto"/>
              <w:rPr>
                <w:rFonts w:ascii="Avenir" w:eastAsia="Avenir" w:hAnsi="Avenir" w:cs="Avenir"/>
                <w:sz w:val="21"/>
                <w:szCs w:val="21"/>
              </w:rPr>
            </w:pPr>
            <w:r>
              <w:rPr>
                <w:rFonts w:ascii="Avenir" w:eastAsia="Avenir" w:hAnsi="Avenir" w:cs="Avenir"/>
                <w:sz w:val="21"/>
                <w:szCs w:val="21"/>
              </w:rPr>
              <w:t>To assist in the supervision of students on outings and visits as required</w:t>
            </w:r>
          </w:p>
          <w:p w:rsidR="009A096C" w:rsidRDefault="00955D85">
            <w:pPr>
              <w:numPr>
                <w:ilvl w:val="0"/>
                <w:numId w:val="22"/>
              </w:numPr>
              <w:spacing w:after="0" w:line="240" w:lineRule="auto"/>
              <w:rPr>
                <w:rFonts w:ascii="Avenir" w:eastAsia="Avenir" w:hAnsi="Avenir" w:cs="Avenir"/>
                <w:sz w:val="21"/>
                <w:szCs w:val="21"/>
              </w:rPr>
            </w:pPr>
            <w:r>
              <w:rPr>
                <w:rFonts w:ascii="Avenir" w:eastAsia="Avenir" w:hAnsi="Avenir" w:cs="Avenir"/>
                <w:sz w:val="21"/>
                <w:szCs w:val="21"/>
              </w:rPr>
              <w:t>To assist the Head of Learning Support (</w:t>
            </w:r>
            <w:proofErr w:type="spellStart"/>
            <w:r>
              <w:rPr>
                <w:rFonts w:ascii="Avenir" w:eastAsia="Avenir" w:hAnsi="Avenir" w:cs="Avenir"/>
                <w:sz w:val="21"/>
                <w:szCs w:val="21"/>
              </w:rPr>
              <w:t>SEN</w:t>
            </w:r>
            <w:r>
              <w:rPr>
                <w:rFonts w:ascii="Avenir" w:eastAsia="Avenir" w:hAnsi="Avenir" w:cs="Avenir"/>
                <w:sz w:val="21"/>
                <w:szCs w:val="21"/>
              </w:rPr>
              <w:t>Co</w:t>
            </w:r>
            <w:proofErr w:type="spellEnd"/>
            <w:r>
              <w:rPr>
                <w:rFonts w:ascii="Avenir" w:eastAsia="Avenir" w:hAnsi="Avenir" w:cs="Avenir"/>
                <w:sz w:val="21"/>
                <w:szCs w:val="21"/>
              </w:rPr>
              <w:t xml:space="preserve">) with clerical and administrative tasks </w:t>
            </w:r>
          </w:p>
          <w:p w:rsidR="009A096C" w:rsidRDefault="00955D85">
            <w:pPr>
              <w:numPr>
                <w:ilvl w:val="0"/>
                <w:numId w:val="47"/>
              </w:numPr>
              <w:spacing w:after="0" w:line="240" w:lineRule="auto"/>
              <w:rPr>
                <w:rFonts w:ascii="Avenir" w:eastAsia="Avenir" w:hAnsi="Avenir" w:cs="Avenir"/>
                <w:sz w:val="21"/>
                <w:szCs w:val="21"/>
              </w:rPr>
            </w:pPr>
            <w:r>
              <w:rPr>
                <w:rFonts w:ascii="Avenir" w:eastAsia="Avenir" w:hAnsi="Avenir" w:cs="Avenir"/>
                <w:sz w:val="21"/>
                <w:szCs w:val="21"/>
              </w:rPr>
              <w:t>To attend appropriate staff meetings/training as required</w:t>
            </w:r>
          </w:p>
          <w:p w:rsidR="009A096C" w:rsidRDefault="00955D85">
            <w:pPr>
              <w:numPr>
                <w:ilvl w:val="0"/>
                <w:numId w:val="27"/>
              </w:numPr>
              <w:spacing w:after="0" w:line="240" w:lineRule="auto"/>
              <w:rPr>
                <w:rFonts w:ascii="Avenir" w:eastAsia="Avenir" w:hAnsi="Avenir" w:cs="Avenir"/>
                <w:sz w:val="21"/>
                <w:szCs w:val="21"/>
              </w:rPr>
            </w:pPr>
            <w:r>
              <w:rPr>
                <w:rFonts w:ascii="Avenir" w:eastAsia="Avenir" w:hAnsi="Avenir" w:cs="Avenir"/>
                <w:sz w:val="21"/>
                <w:szCs w:val="21"/>
              </w:rPr>
              <w:t xml:space="preserve">To regularly access and contribute to whole school staff communication tools including email, and class charts. </w:t>
            </w:r>
          </w:p>
          <w:p w:rsidR="009A096C" w:rsidRDefault="00955D85">
            <w:pPr>
              <w:numPr>
                <w:ilvl w:val="0"/>
                <w:numId w:val="12"/>
              </w:numPr>
              <w:spacing w:after="0" w:line="240" w:lineRule="auto"/>
              <w:rPr>
                <w:rFonts w:ascii="Avenir" w:eastAsia="Avenir" w:hAnsi="Avenir" w:cs="Avenir"/>
                <w:sz w:val="21"/>
                <w:szCs w:val="21"/>
              </w:rPr>
            </w:pPr>
            <w:r>
              <w:rPr>
                <w:rFonts w:ascii="Avenir" w:eastAsia="Avenir" w:hAnsi="Avenir" w:cs="Avenir"/>
                <w:sz w:val="21"/>
                <w:szCs w:val="21"/>
              </w:rPr>
              <w:t>To ensure knowledge of all whole school policies and implement them as relevant to their role in the life of the school, promoting the ethos of the school.</w:t>
            </w:r>
          </w:p>
        </w:tc>
      </w:tr>
    </w:tbl>
    <w:p w:rsidR="009A096C" w:rsidRDefault="009A096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A1CF"/>
        </w:rPr>
      </w:pPr>
    </w:p>
    <w:p w:rsidR="009A096C" w:rsidRDefault="009A096C"/>
    <w:p w:rsidR="009A096C" w:rsidRDefault="00955D85">
      <w:pPr>
        <w:widowControl w:val="0"/>
        <w:numPr>
          <w:ilvl w:val="0"/>
          <w:numId w:val="15"/>
        </w:numPr>
        <w:tabs>
          <w:tab w:val="left" w:pos="-1"/>
          <w:tab w:val="left" w:pos="0"/>
        </w:tabs>
        <w:spacing w:after="0" w:line="268" w:lineRule="auto"/>
        <w:rPr>
          <w:rFonts w:ascii="Liberation Sans Narrow" w:eastAsia="Liberation Sans Narrow" w:hAnsi="Liberation Sans Narrow" w:cs="Liberation Sans Narrow"/>
        </w:rPr>
      </w:pPr>
      <w:r>
        <w:pict>
          <v:rect id="_x0000_i1027" style="width:0;height:1.5pt" o:hralign="center" o:hrstd="t" o:hr="t" fillcolor="#a0a0a0" stroked="f"/>
        </w:pict>
      </w:r>
    </w:p>
    <w:p w:rsidR="009A096C" w:rsidRDefault="009A096C">
      <w:pPr>
        <w:spacing w:after="0" w:line="240" w:lineRule="auto"/>
        <w:ind w:left="382" w:right="42"/>
        <w:rPr>
          <w:rFonts w:ascii="Avenir" w:eastAsia="Avenir" w:hAnsi="Avenir" w:cs="Avenir"/>
          <w:sz w:val="24"/>
          <w:szCs w:val="24"/>
        </w:rPr>
      </w:pPr>
    </w:p>
    <w:p w:rsidR="009A096C" w:rsidRDefault="00955D85">
      <w:pPr>
        <w:pStyle w:val="Heading2"/>
        <w:spacing w:before="0" w:after="200" w:line="240" w:lineRule="auto"/>
        <w:ind w:left="32"/>
        <w:rPr>
          <w:rFonts w:ascii="Liberation Sans Narrow" w:eastAsia="Liberation Sans Narrow" w:hAnsi="Liberation Sans Narrow" w:cs="Liberation Sans Narrow"/>
          <w:sz w:val="22"/>
          <w:szCs w:val="22"/>
        </w:rPr>
      </w:pPr>
      <w:r>
        <w:rPr>
          <w:rFonts w:ascii="Avenir" w:eastAsia="Avenir" w:hAnsi="Avenir" w:cs="Avenir"/>
          <w:color w:val="00A1CC"/>
          <w:sz w:val="32"/>
          <w:szCs w:val="32"/>
        </w:rPr>
        <w:t>Students &amp; Staff</w:t>
      </w:r>
    </w:p>
    <w:p w:rsidR="009A096C" w:rsidRDefault="00955D85">
      <w:pPr>
        <w:pStyle w:val="Heading1"/>
        <w:keepNext w:val="0"/>
        <w:keepLines w:val="0"/>
        <w:widowControl w:val="0"/>
        <w:tabs>
          <w:tab w:val="left" w:pos="0"/>
        </w:tabs>
        <w:spacing w:before="1" w:after="160" w:line="252" w:lineRule="auto"/>
        <w:rPr>
          <w:rFonts w:ascii="Liberation Sans Narrow" w:eastAsia="Liberation Sans Narrow" w:hAnsi="Liberation Sans Narrow" w:cs="Liberation Sans Narrow"/>
          <w:sz w:val="22"/>
          <w:szCs w:val="22"/>
        </w:rPr>
      </w:pPr>
      <w:r>
        <w:rPr>
          <w:rFonts w:ascii="Liberation Sans Narrow" w:eastAsia="Liberation Sans Narrow" w:hAnsi="Liberation Sans Narrow" w:cs="Liberation Sans Narrow"/>
          <w:sz w:val="22"/>
          <w:szCs w:val="22"/>
        </w:rPr>
        <w:t>Working with Staff</w:t>
      </w:r>
    </w:p>
    <w:p w:rsidR="009A096C" w:rsidRDefault="00955D85">
      <w:pPr>
        <w:widowControl w:val="0"/>
        <w:spacing w:after="0" w:line="240" w:lineRule="auto"/>
        <w:ind w:right="610"/>
        <w:rPr>
          <w:rFonts w:ascii="Avenir" w:eastAsia="Avenir" w:hAnsi="Avenir" w:cs="Avenir"/>
          <w:sz w:val="20"/>
          <w:szCs w:val="20"/>
        </w:rPr>
      </w:pPr>
      <w:r>
        <w:rPr>
          <w:rFonts w:ascii="Avenir" w:eastAsia="Avenir" w:hAnsi="Avenir" w:cs="Avenir"/>
          <w:sz w:val="20"/>
          <w:szCs w:val="20"/>
        </w:rPr>
        <w:t>The post holder will promote positive and professional working relationships between all staff within the Department and academy. They will also be expected to:</w:t>
      </w:r>
    </w:p>
    <w:p w:rsidR="009A096C" w:rsidRDefault="009A096C">
      <w:pPr>
        <w:widowControl w:val="0"/>
        <w:tabs>
          <w:tab w:val="left" w:pos="-1"/>
          <w:tab w:val="left" w:pos="0"/>
        </w:tabs>
        <w:spacing w:after="0" w:line="268" w:lineRule="auto"/>
        <w:rPr>
          <w:rFonts w:ascii="Avenir" w:eastAsia="Avenir" w:hAnsi="Avenir" w:cs="Avenir"/>
          <w:sz w:val="20"/>
          <w:szCs w:val="20"/>
        </w:rPr>
      </w:pPr>
    </w:p>
    <w:p w:rsidR="009A096C" w:rsidRDefault="00955D85">
      <w:pPr>
        <w:widowControl w:val="0"/>
        <w:tabs>
          <w:tab w:val="left" w:pos="-1"/>
          <w:tab w:val="left" w:pos="0"/>
        </w:tabs>
        <w:spacing w:after="0" w:line="268" w:lineRule="auto"/>
        <w:rPr>
          <w:rFonts w:ascii="Avenir" w:eastAsia="Avenir" w:hAnsi="Avenir" w:cs="Avenir"/>
          <w:sz w:val="20"/>
          <w:szCs w:val="20"/>
        </w:rPr>
      </w:pPr>
      <w:r>
        <w:rPr>
          <w:rFonts w:ascii="Avenir" w:eastAsia="Avenir" w:hAnsi="Avenir" w:cs="Avenir"/>
          <w:sz w:val="20"/>
          <w:szCs w:val="20"/>
        </w:rPr>
        <w:t>Support the implementation of the academy’s Performance Management policy.</w:t>
      </w:r>
    </w:p>
    <w:p w:rsidR="009A096C" w:rsidRDefault="009A096C">
      <w:pPr>
        <w:widowControl w:val="0"/>
        <w:numPr>
          <w:ilvl w:val="0"/>
          <w:numId w:val="3"/>
        </w:numPr>
        <w:tabs>
          <w:tab w:val="left" w:pos="-1"/>
          <w:tab w:val="left" w:pos="0"/>
        </w:tabs>
        <w:spacing w:after="0" w:line="268" w:lineRule="auto"/>
        <w:rPr>
          <w:rFonts w:ascii="Avenir" w:eastAsia="Avenir" w:hAnsi="Avenir" w:cs="Avenir"/>
          <w:sz w:val="20"/>
          <w:szCs w:val="20"/>
        </w:rPr>
      </w:pPr>
    </w:p>
    <w:p w:rsidR="009A096C" w:rsidRDefault="00955D85">
      <w:pPr>
        <w:widowControl w:val="0"/>
        <w:tabs>
          <w:tab w:val="left" w:pos="-1"/>
          <w:tab w:val="left" w:pos="0"/>
        </w:tabs>
        <w:spacing w:after="0" w:line="268" w:lineRule="auto"/>
        <w:rPr>
          <w:rFonts w:ascii="Avenir" w:eastAsia="Avenir" w:hAnsi="Avenir" w:cs="Avenir"/>
          <w:sz w:val="20"/>
          <w:szCs w:val="20"/>
        </w:rPr>
      </w:pPr>
      <w:r>
        <w:rPr>
          <w:rFonts w:ascii="Avenir" w:eastAsia="Avenir" w:hAnsi="Avenir" w:cs="Avenir"/>
          <w:sz w:val="20"/>
          <w:szCs w:val="20"/>
        </w:rPr>
        <w:t>Follow the academy</w:t>
      </w:r>
      <w:r>
        <w:rPr>
          <w:rFonts w:ascii="Avenir" w:eastAsia="Avenir" w:hAnsi="Avenir" w:cs="Avenir"/>
          <w:sz w:val="20"/>
          <w:szCs w:val="20"/>
        </w:rPr>
        <w:t>’s quality assurance processes.</w:t>
      </w:r>
    </w:p>
    <w:p w:rsidR="009A096C" w:rsidRDefault="009A096C">
      <w:pPr>
        <w:widowControl w:val="0"/>
        <w:numPr>
          <w:ilvl w:val="0"/>
          <w:numId w:val="3"/>
        </w:numPr>
        <w:tabs>
          <w:tab w:val="left" w:pos="-1"/>
          <w:tab w:val="left" w:pos="0"/>
        </w:tabs>
        <w:spacing w:after="0" w:line="268" w:lineRule="auto"/>
        <w:rPr>
          <w:rFonts w:ascii="Avenir" w:eastAsia="Avenir" w:hAnsi="Avenir" w:cs="Avenir"/>
          <w:sz w:val="20"/>
          <w:szCs w:val="20"/>
        </w:rPr>
      </w:pPr>
    </w:p>
    <w:p w:rsidR="009A096C" w:rsidRDefault="00955D85">
      <w:pPr>
        <w:widowControl w:val="0"/>
        <w:tabs>
          <w:tab w:val="left" w:pos="-1"/>
          <w:tab w:val="left" w:pos="0"/>
        </w:tabs>
        <w:spacing w:after="0" w:line="268" w:lineRule="auto"/>
        <w:rPr>
          <w:rFonts w:ascii="Avenir" w:eastAsia="Avenir" w:hAnsi="Avenir" w:cs="Avenir"/>
          <w:sz w:val="20"/>
          <w:szCs w:val="20"/>
        </w:rPr>
      </w:pPr>
      <w:r>
        <w:rPr>
          <w:rFonts w:ascii="Avenir" w:eastAsia="Avenir" w:hAnsi="Avenir" w:cs="Avenir"/>
          <w:sz w:val="20"/>
          <w:szCs w:val="20"/>
        </w:rPr>
        <w:t>Liaise with appropriate colleagues to ensure that individual needs of students are identified and met.</w:t>
      </w:r>
    </w:p>
    <w:p w:rsidR="009A096C" w:rsidRDefault="00955D85">
      <w:pPr>
        <w:widowControl w:val="0"/>
        <w:tabs>
          <w:tab w:val="left" w:pos="-1"/>
          <w:tab w:val="left" w:pos="0"/>
        </w:tabs>
        <w:spacing w:after="0" w:line="269" w:lineRule="auto"/>
        <w:rPr>
          <w:rFonts w:ascii="Avenir" w:eastAsia="Avenir" w:hAnsi="Avenir" w:cs="Avenir"/>
          <w:sz w:val="19"/>
          <w:szCs w:val="19"/>
        </w:rPr>
      </w:pPr>
      <w:r>
        <w:rPr>
          <w:rFonts w:ascii="Avenir" w:eastAsia="Avenir" w:hAnsi="Avenir" w:cs="Avenir"/>
          <w:sz w:val="20"/>
          <w:szCs w:val="20"/>
        </w:rPr>
        <w:t>Promote an inclusive environment and support the development of strategies to improve attendance.</w:t>
      </w:r>
    </w:p>
    <w:p w:rsidR="009A096C" w:rsidRDefault="009A096C">
      <w:pPr>
        <w:pStyle w:val="Heading1"/>
        <w:keepNext w:val="0"/>
        <w:keepLines w:val="0"/>
        <w:widowControl w:val="0"/>
        <w:tabs>
          <w:tab w:val="left" w:pos="0"/>
        </w:tabs>
        <w:spacing w:before="0" w:after="0" w:line="252" w:lineRule="auto"/>
        <w:rPr>
          <w:rFonts w:ascii="Liberation Sans Narrow" w:eastAsia="Liberation Sans Narrow" w:hAnsi="Liberation Sans Narrow" w:cs="Liberation Sans Narrow"/>
          <w:sz w:val="22"/>
          <w:szCs w:val="22"/>
        </w:rPr>
      </w:pPr>
      <w:bookmarkStart w:id="1" w:name="_nn51ufu50o86" w:colFirst="0" w:colLast="0"/>
      <w:bookmarkEnd w:id="1"/>
    </w:p>
    <w:p w:rsidR="009A096C" w:rsidRDefault="00955D85">
      <w:pPr>
        <w:pStyle w:val="Heading1"/>
        <w:keepNext w:val="0"/>
        <w:keepLines w:val="0"/>
        <w:widowControl w:val="0"/>
        <w:tabs>
          <w:tab w:val="left" w:pos="0"/>
        </w:tabs>
        <w:spacing w:before="0" w:after="0" w:line="252" w:lineRule="auto"/>
        <w:rPr>
          <w:rFonts w:ascii="Liberation Sans Narrow" w:eastAsia="Liberation Sans Narrow" w:hAnsi="Liberation Sans Narrow" w:cs="Liberation Sans Narrow"/>
          <w:sz w:val="22"/>
          <w:szCs w:val="22"/>
        </w:rPr>
      </w:pPr>
      <w:bookmarkStart w:id="2" w:name="_301fgahfqi54" w:colFirst="0" w:colLast="0"/>
      <w:bookmarkEnd w:id="2"/>
      <w:r>
        <w:rPr>
          <w:rFonts w:ascii="Liberation Sans Narrow" w:eastAsia="Liberation Sans Narrow" w:hAnsi="Liberation Sans Narrow" w:cs="Liberation Sans Narrow"/>
          <w:sz w:val="22"/>
          <w:szCs w:val="22"/>
        </w:rPr>
        <w:lastRenderedPageBreak/>
        <w:t xml:space="preserve">Effective Deployment </w:t>
      </w:r>
      <w:r>
        <w:rPr>
          <w:rFonts w:ascii="Liberation Sans Narrow" w:eastAsia="Liberation Sans Narrow" w:hAnsi="Liberation Sans Narrow" w:cs="Liberation Sans Narrow"/>
          <w:sz w:val="22"/>
          <w:szCs w:val="22"/>
        </w:rPr>
        <w:t>of Staff and Resources</w:t>
      </w:r>
    </w:p>
    <w:p w:rsidR="009A096C" w:rsidRDefault="009A096C">
      <w:pPr>
        <w:tabs>
          <w:tab w:val="left" w:pos="0"/>
        </w:tabs>
        <w:spacing w:after="0" w:line="240" w:lineRule="auto"/>
      </w:pPr>
    </w:p>
    <w:p w:rsidR="009A096C" w:rsidRDefault="00955D85">
      <w:pPr>
        <w:widowControl w:val="0"/>
        <w:spacing w:after="0" w:line="240" w:lineRule="auto"/>
        <w:ind w:right="259"/>
        <w:rPr>
          <w:rFonts w:ascii="Avenir" w:eastAsia="Avenir" w:hAnsi="Avenir" w:cs="Avenir"/>
          <w:sz w:val="20"/>
          <w:szCs w:val="20"/>
        </w:rPr>
      </w:pPr>
      <w:r>
        <w:rPr>
          <w:rFonts w:ascii="Avenir" w:eastAsia="Avenir" w:hAnsi="Avenir" w:cs="Avenir"/>
          <w:sz w:val="20"/>
          <w:szCs w:val="20"/>
        </w:rPr>
        <w:t>The post holder will make a significant contribution to the effective deployment and development of resources. They will also be expected to:</w:t>
      </w:r>
    </w:p>
    <w:p w:rsidR="009A096C" w:rsidRDefault="009A096C">
      <w:pPr>
        <w:widowControl w:val="0"/>
        <w:numPr>
          <w:ilvl w:val="0"/>
          <w:numId w:val="3"/>
        </w:numPr>
        <w:tabs>
          <w:tab w:val="left" w:pos="-1"/>
          <w:tab w:val="left" w:pos="0"/>
        </w:tabs>
        <w:spacing w:before="1" w:line="268" w:lineRule="auto"/>
        <w:rPr>
          <w:rFonts w:ascii="Avenir" w:eastAsia="Avenir" w:hAnsi="Avenir" w:cs="Avenir"/>
          <w:sz w:val="20"/>
          <w:szCs w:val="20"/>
        </w:rPr>
      </w:pPr>
    </w:p>
    <w:p w:rsidR="009A096C" w:rsidRDefault="00955D85">
      <w:pPr>
        <w:widowControl w:val="0"/>
        <w:tabs>
          <w:tab w:val="left" w:pos="-1"/>
          <w:tab w:val="left" w:pos="0"/>
        </w:tabs>
        <w:spacing w:before="1" w:line="268" w:lineRule="auto"/>
        <w:rPr>
          <w:rFonts w:ascii="Avenir" w:eastAsia="Avenir" w:hAnsi="Avenir" w:cs="Avenir"/>
          <w:sz w:val="20"/>
          <w:szCs w:val="20"/>
        </w:rPr>
      </w:pPr>
      <w:r>
        <w:rPr>
          <w:rFonts w:ascii="Avenir" w:eastAsia="Avenir" w:hAnsi="Avenir" w:cs="Avenir"/>
          <w:sz w:val="20"/>
          <w:szCs w:val="20"/>
        </w:rPr>
        <w:t>Take advice on establishing priorities for expenditure and the cost-effective use of resources.</w:t>
      </w:r>
    </w:p>
    <w:p w:rsidR="009A096C" w:rsidRDefault="009A096C">
      <w:pPr>
        <w:widowControl w:val="0"/>
        <w:tabs>
          <w:tab w:val="left" w:pos="-1"/>
          <w:tab w:val="left" w:pos="0"/>
        </w:tabs>
        <w:spacing w:after="0" w:line="268" w:lineRule="auto"/>
        <w:rPr>
          <w:rFonts w:ascii="Avenir" w:eastAsia="Avenir" w:hAnsi="Avenir" w:cs="Avenir"/>
          <w:sz w:val="20"/>
          <w:szCs w:val="20"/>
        </w:rPr>
      </w:pPr>
    </w:p>
    <w:p w:rsidR="009A096C" w:rsidRDefault="00955D85">
      <w:pPr>
        <w:widowControl w:val="0"/>
        <w:tabs>
          <w:tab w:val="left" w:pos="-1"/>
          <w:tab w:val="left" w:pos="0"/>
        </w:tabs>
        <w:spacing w:after="0" w:line="268" w:lineRule="auto"/>
        <w:rPr>
          <w:rFonts w:ascii="Avenir" w:eastAsia="Avenir" w:hAnsi="Avenir" w:cs="Avenir"/>
          <w:sz w:val="20"/>
          <w:szCs w:val="20"/>
        </w:rPr>
      </w:pPr>
      <w:r>
        <w:rPr>
          <w:rFonts w:ascii="Avenir" w:eastAsia="Avenir" w:hAnsi="Avenir" w:cs="Avenir"/>
          <w:sz w:val="20"/>
          <w:szCs w:val="20"/>
        </w:rPr>
        <w:t>Work within the academy’s Quality Assurance framework.</w:t>
      </w:r>
    </w:p>
    <w:p w:rsidR="009A096C" w:rsidRDefault="00955D85">
      <w:pPr>
        <w:widowControl w:val="0"/>
        <w:spacing w:after="100" w:line="276" w:lineRule="auto"/>
        <w:ind w:right="6"/>
        <w:rPr>
          <w:rFonts w:ascii="Avenir" w:eastAsia="Avenir" w:hAnsi="Avenir" w:cs="Avenir"/>
        </w:rPr>
      </w:pPr>
      <w:r>
        <w:rPr>
          <w:rFonts w:ascii="Avenir" w:eastAsia="Avenir" w:hAnsi="Avenir" w:cs="Avenir"/>
          <w:sz w:val="19"/>
          <w:szCs w:val="19"/>
        </w:rPr>
        <w:br/>
      </w:r>
      <w:r>
        <w:pict>
          <v:rect id="_x0000_i1028" style="width:0;height:1.5pt" o:hralign="center" o:hrstd="t" o:hr="t" fillcolor="#a0a0a0" stroked="f"/>
        </w:pict>
      </w:r>
    </w:p>
    <w:p w:rsidR="009A096C" w:rsidRDefault="00955D85">
      <w:pPr>
        <w:widowControl w:val="0"/>
        <w:spacing w:before="366" w:after="0" w:line="276" w:lineRule="auto"/>
        <w:ind w:right="158"/>
        <w:rPr>
          <w:rFonts w:ascii="Avenir" w:eastAsia="Avenir" w:hAnsi="Avenir" w:cs="Avenir"/>
          <w:color w:val="434343"/>
          <w:sz w:val="21"/>
          <w:szCs w:val="21"/>
        </w:rPr>
      </w:pPr>
      <w:r>
        <w:rPr>
          <w:rFonts w:ascii="Avenir" w:eastAsia="Avenir" w:hAnsi="Avenir" w:cs="Avenir"/>
          <w:color w:val="434343"/>
          <w:sz w:val="21"/>
          <w:szCs w:val="21"/>
        </w:rPr>
        <w:t>Whilst every endeavour has been made to outline all the duties and responsibilities of the post, a do</w:t>
      </w:r>
      <w:r>
        <w:rPr>
          <w:rFonts w:ascii="Avenir" w:eastAsia="Avenir" w:hAnsi="Avenir" w:cs="Avenir"/>
          <w:color w:val="434343"/>
          <w:sz w:val="21"/>
          <w:szCs w:val="21"/>
        </w:rPr>
        <w:t xml:space="preserve">cument such as this does not permit every item to be specified in detail. Broad headings have been used under which the detailed routines are assumed to be included in the job description. </w:t>
      </w:r>
    </w:p>
    <w:p w:rsidR="009A096C" w:rsidRDefault="00955D85">
      <w:pPr>
        <w:widowControl w:val="0"/>
        <w:spacing w:before="296" w:after="0" w:line="276" w:lineRule="auto"/>
        <w:ind w:right="155"/>
        <w:rPr>
          <w:rFonts w:ascii="Avenir" w:eastAsia="Avenir" w:hAnsi="Avenir" w:cs="Avenir"/>
        </w:rPr>
      </w:pPr>
      <w:r>
        <w:rPr>
          <w:rFonts w:ascii="Avenir" w:eastAsia="Avenir" w:hAnsi="Avenir" w:cs="Avenir"/>
          <w:color w:val="434343"/>
          <w:sz w:val="21"/>
          <w:szCs w:val="21"/>
        </w:rPr>
        <w:t xml:space="preserve">Staff should not refuse to undertake work, which is not specified on this form, but they should record what they consider to be additional duties they are required to perform, and these will be </w:t>
      </w:r>
      <w:proofErr w:type="gramStart"/>
      <w:r>
        <w:rPr>
          <w:rFonts w:ascii="Avenir" w:eastAsia="Avenir" w:hAnsi="Avenir" w:cs="Avenir"/>
          <w:color w:val="434343"/>
          <w:sz w:val="21"/>
          <w:szCs w:val="21"/>
        </w:rPr>
        <w:t>taken into account</w:t>
      </w:r>
      <w:proofErr w:type="gramEnd"/>
      <w:r>
        <w:rPr>
          <w:rFonts w:ascii="Avenir" w:eastAsia="Avenir" w:hAnsi="Avenir" w:cs="Avenir"/>
          <w:color w:val="434343"/>
          <w:sz w:val="21"/>
          <w:szCs w:val="21"/>
        </w:rPr>
        <w:t xml:space="preserve"> when the post is reviewed.</w:t>
      </w:r>
    </w:p>
    <w:p w:rsidR="009A096C" w:rsidRDefault="009A096C">
      <w:pPr>
        <w:rPr>
          <w:rFonts w:ascii="Avenir" w:eastAsia="Avenir" w:hAnsi="Avenir" w:cs="Avenir"/>
        </w:rPr>
      </w:pPr>
    </w:p>
    <w:p w:rsidR="009A096C" w:rsidRDefault="00955D85">
      <w:pPr>
        <w:pStyle w:val="Heading1"/>
        <w:spacing w:after="0" w:line="240" w:lineRule="auto"/>
        <w:rPr>
          <w:rFonts w:ascii="Avenir" w:eastAsia="Avenir" w:hAnsi="Avenir" w:cs="Avenir"/>
          <w:color w:val="00A1CC"/>
        </w:rPr>
      </w:pPr>
      <w:bookmarkStart w:id="3" w:name="_cbuvjfxwm1mh" w:colFirst="0" w:colLast="0"/>
      <w:bookmarkEnd w:id="3"/>
      <w:r>
        <w:rPr>
          <w:rFonts w:ascii="Avenir" w:eastAsia="Avenir" w:hAnsi="Avenir" w:cs="Avenir"/>
          <w:color w:val="00A1CC"/>
        </w:rPr>
        <w:t>Person Specific</w:t>
      </w:r>
      <w:r>
        <w:rPr>
          <w:rFonts w:ascii="Avenir" w:eastAsia="Avenir" w:hAnsi="Avenir" w:cs="Avenir"/>
          <w:color w:val="00A1CC"/>
        </w:rPr>
        <w:t>ation</w:t>
      </w:r>
    </w:p>
    <w:p w:rsidR="009A096C" w:rsidRDefault="00955D85">
      <w:pPr>
        <w:spacing w:after="0" w:line="240" w:lineRule="auto"/>
        <w:ind w:right="2221"/>
        <w:rPr>
          <w:rFonts w:ascii="Avenir" w:eastAsia="Avenir" w:hAnsi="Avenir" w:cs="Avenir"/>
          <w:sz w:val="36"/>
          <w:szCs w:val="36"/>
        </w:rPr>
      </w:pPr>
      <w:r>
        <w:rPr>
          <w:rFonts w:ascii="Avenir" w:eastAsia="Avenir" w:hAnsi="Avenir" w:cs="Avenir"/>
          <w:b/>
          <w:sz w:val="36"/>
          <w:szCs w:val="36"/>
        </w:rPr>
        <w:t>HLTA</w:t>
      </w:r>
    </w:p>
    <w:p w:rsidR="009A096C" w:rsidRDefault="00955D85">
      <w:pPr>
        <w:tabs>
          <w:tab w:val="center" w:pos="7001"/>
        </w:tabs>
        <w:spacing w:after="200" w:line="240" w:lineRule="auto"/>
        <w:rPr>
          <w:rFonts w:ascii="Avenir" w:eastAsia="Avenir" w:hAnsi="Avenir" w:cs="Avenir"/>
          <w:sz w:val="36"/>
          <w:szCs w:val="36"/>
          <w:highlight w:val="white"/>
        </w:rPr>
      </w:pPr>
      <w:r>
        <w:rPr>
          <w:rFonts w:ascii="Avenir" w:eastAsia="Avenir" w:hAnsi="Avenir" w:cs="Avenir"/>
          <w:sz w:val="36"/>
          <w:szCs w:val="36"/>
          <w:highlight w:val="white"/>
        </w:rPr>
        <w:t>Co-op Academy Bebington</w:t>
      </w:r>
    </w:p>
    <w:p w:rsidR="009A096C" w:rsidRDefault="00955D85">
      <w:pPr>
        <w:tabs>
          <w:tab w:val="center" w:pos="7001"/>
        </w:tabs>
        <w:spacing w:after="200" w:line="240" w:lineRule="auto"/>
        <w:rPr>
          <w:rFonts w:ascii="Avenir" w:eastAsia="Avenir" w:hAnsi="Avenir" w:cs="Avenir"/>
          <w:b/>
          <w:color w:val="434343"/>
          <w:sz w:val="21"/>
          <w:szCs w:val="21"/>
        </w:rPr>
      </w:pPr>
      <w:r>
        <w:rPr>
          <w:rFonts w:ascii="Avenir" w:eastAsia="Avenir" w:hAnsi="Avenir" w:cs="Avenir"/>
          <w:b/>
          <w:color w:val="434343"/>
          <w:sz w:val="21"/>
          <w:szCs w:val="21"/>
        </w:rPr>
        <w:t>App – Application form</w:t>
      </w:r>
    </w:p>
    <w:p w:rsidR="009A096C" w:rsidRDefault="00955D85">
      <w:pPr>
        <w:widowControl w:val="0"/>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 xml:space="preserve">SP – Selection process (which could include a range of exercises, including an interview </w:t>
      </w:r>
    </w:p>
    <w:p w:rsidR="009A096C" w:rsidRDefault="00955D85">
      <w:pPr>
        <w:widowControl w:val="0"/>
        <w:spacing w:after="0" w:line="276" w:lineRule="auto"/>
        <w:rPr>
          <w:rFonts w:ascii="Avenir" w:eastAsia="Avenir" w:hAnsi="Avenir" w:cs="Avenir"/>
          <w:color w:val="434343"/>
          <w:sz w:val="21"/>
          <w:szCs w:val="21"/>
        </w:rPr>
      </w:pPr>
      <w:r>
        <w:rPr>
          <w:rFonts w:ascii="Avenir" w:eastAsia="Avenir" w:hAnsi="Avenir" w:cs="Avenir"/>
          <w:b/>
          <w:color w:val="434343"/>
          <w:sz w:val="21"/>
          <w:szCs w:val="21"/>
        </w:rPr>
        <w:t>Ref - Reference</w:t>
      </w:r>
    </w:p>
    <w:tbl>
      <w:tblPr>
        <w:tblStyle w:val="a2"/>
        <w:tblpPr w:leftFromText="180" w:rightFromText="180" w:topFromText="180" w:bottomFromText="180" w:vertAnchor="text" w:tblpX="1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gridCol w:w="1500"/>
        <w:gridCol w:w="1455"/>
      </w:tblGrid>
      <w:tr w:rsidR="009A096C">
        <w:trPr>
          <w:trHeight w:val="144"/>
        </w:trPr>
        <w:tc>
          <w:tcPr>
            <w:tcW w:w="6045" w:type="dxa"/>
            <w:tcBorders>
              <w:top w:val="single" w:sz="12" w:space="0" w:color="00A1CC"/>
              <w:left w:val="single" w:sz="12" w:space="0" w:color="00A1CC"/>
              <w:bottom w:val="single" w:sz="12" w:space="0" w:color="00A1CC"/>
              <w:right w:val="single" w:sz="12" w:space="0" w:color="00A1CC"/>
            </w:tcBorders>
          </w:tcPr>
          <w:p w:rsidR="009A096C" w:rsidRDefault="009A096C">
            <w:pPr>
              <w:widowControl w:val="0"/>
              <w:spacing w:after="0" w:line="240" w:lineRule="auto"/>
              <w:jc w:val="center"/>
              <w:rPr>
                <w:rFonts w:ascii="Avenir" w:eastAsia="Avenir" w:hAnsi="Avenir" w:cs="Avenir"/>
                <w:b/>
                <w:color w:val="434343"/>
                <w:sz w:val="21"/>
                <w:szCs w:val="21"/>
              </w:rPr>
            </w:pPr>
          </w:p>
        </w:tc>
        <w:tc>
          <w:tcPr>
            <w:tcW w:w="1500" w:type="dxa"/>
            <w:tcBorders>
              <w:top w:val="single" w:sz="12" w:space="0" w:color="00A1CC"/>
              <w:left w:val="single" w:sz="12" w:space="0" w:color="00A1CC"/>
              <w:bottom w:val="single" w:sz="12" w:space="0" w:color="00A1CC"/>
              <w:right w:val="single" w:sz="12" w:space="0" w:color="00A1CC"/>
            </w:tcBorders>
          </w:tcPr>
          <w:p w:rsidR="009A096C" w:rsidRDefault="00955D85">
            <w:pPr>
              <w:widowControl w:val="0"/>
              <w:spacing w:after="0" w:line="240" w:lineRule="auto"/>
              <w:jc w:val="center"/>
              <w:rPr>
                <w:rFonts w:ascii="Avenir" w:eastAsia="Avenir" w:hAnsi="Avenir" w:cs="Avenir"/>
                <w:b/>
                <w:color w:val="434343"/>
                <w:sz w:val="21"/>
                <w:szCs w:val="21"/>
              </w:rPr>
            </w:pPr>
            <w:r>
              <w:rPr>
                <w:rFonts w:ascii="Avenir" w:eastAsia="Avenir" w:hAnsi="Avenir" w:cs="Avenir"/>
                <w:b/>
                <w:color w:val="434343"/>
                <w:sz w:val="21"/>
                <w:szCs w:val="21"/>
              </w:rPr>
              <w:t>Essential / Desirable</w:t>
            </w:r>
          </w:p>
        </w:tc>
        <w:tc>
          <w:tcPr>
            <w:tcW w:w="1455" w:type="dxa"/>
            <w:tcBorders>
              <w:top w:val="single" w:sz="12" w:space="0" w:color="00A1CC"/>
              <w:left w:val="single" w:sz="12" w:space="0" w:color="00A1CC"/>
              <w:bottom w:val="single" w:sz="12" w:space="0" w:color="00A1CC"/>
              <w:right w:val="single" w:sz="12" w:space="0" w:color="00A1CC"/>
            </w:tcBorders>
          </w:tcPr>
          <w:p w:rsidR="009A096C" w:rsidRDefault="00955D85">
            <w:pPr>
              <w:widowControl w:val="0"/>
              <w:spacing w:after="0" w:line="240" w:lineRule="auto"/>
              <w:jc w:val="center"/>
              <w:rPr>
                <w:rFonts w:ascii="Avenir" w:eastAsia="Avenir" w:hAnsi="Avenir" w:cs="Avenir"/>
                <w:b/>
                <w:color w:val="434343"/>
                <w:sz w:val="21"/>
                <w:szCs w:val="21"/>
              </w:rPr>
            </w:pPr>
            <w:r>
              <w:rPr>
                <w:rFonts w:ascii="Avenir" w:eastAsia="Avenir" w:hAnsi="Avenir" w:cs="Avenir"/>
                <w:b/>
                <w:color w:val="434343"/>
                <w:sz w:val="21"/>
                <w:szCs w:val="21"/>
              </w:rPr>
              <w:t>How identified</w:t>
            </w:r>
          </w:p>
        </w:tc>
      </w:tr>
      <w:tr w:rsidR="009A096C">
        <w:trPr>
          <w:trHeight w:val="3041"/>
        </w:trPr>
        <w:tc>
          <w:tcPr>
            <w:tcW w:w="6045" w:type="dxa"/>
            <w:tcBorders>
              <w:top w:val="single" w:sz="12" w:space="0" w:color="00A1CC"/>
              <w:left w:val="single" w:sz="12" w:space="0" w:color="00A1CC"/>
              <w:bottom w:val="single" w:sz="12" w:space="0" w:color="00A1CC"/>
              <w:right w:val="single" w:sz="12" w:space="0" w:color="00A1CC"/>
            </w:tcBorders>
          </w:tcPr>
          <w:p w:rsidR="009A096C" w:rsidRDefault="00955D85">
            <w:pPr>
              <w:widowControl w:val="0"/>
              <w:spacing w:after="100" w:line="276" w:lineRule="auto"/>
              <w:rPr>
                <w:rFonts w:ascii="Avenir" w:eastAsia="Avenir" w:hAnsi="Avenir" w:cs="Avenir"/>
                <w:b/>
                <w:color w:val="00A1CC"/>
                <w:sz w:val="19"/>
                <w:szCs w:val="19"/>
              </w:rPr>
            </w:pPr>
            <w:r>
              <w:rPr>
                <w:rFonts w:ascii="Avenir" w:eastAsia="Avenir" w:hAnsi="Avenir" w:cs="Avenir"/>
                <w:b/>
                <w:color w:val="00A1CC"/>
                <w:sz w:val="21"/>
                <w:szCs w:val="21"/>
              </w:rPr>
              <w:t>Qual</w:t>
            </w:r>
            <w:r>
              <w:rPr>
                <w:rFonts w:ascii="Avenir" w:eastAsia="Avenir" w:hAnsi="Avenir" w:cs="Avenir"/>
                <w:b/>
                <w:color w:val="00A1CC"/>
                <w:sz w:val="19"/>
                <w:szCs w:val="19"/>
              </w:rPr>
              <w:t>ifications and Experience</w:t>
            </w:r>
          </w:p>
          <w:p w:rsidR="009A096C" w:rsidRDefault="00955D85">
            <w:pPr>
              <w:numPr>
                <w:ilvl w:val="0"/>
                <w:numId w:val="33"/>
              </w:numPr>
              <w:spacing w:after="0" w:line="240" w:lineRule="auto"/>
              <w:rPr>
                <w:rFonts w:ascii="Avenir" w:eastAsia="Avenir" w:hAnsi="Avenir" w:cs="Avenir"/>
              </w:rPr>
            </w:pPr>
            <w:r>
              <w:rPr>
                <w:rFonts w:ascii="Avenir" w:eastAsia="Avenir" w:hAnsi="Avenir" w:cs="Avenir"/>
              </w:rPr>
              <w:t>At least 5 GCSE grade Cs or above (or equivalent) including English and Maths or a willingness to achieve this within 2 years of appointment</w:t>
            </w:r>
          </w:p>
          <w:p w:rsidR="009A096C" w:rsidRDefault="009A096C">
            <w:pPr>
              <w:spacing w:after="0" w:line="240" w:lineRule="auto"/>
              <w:rPr>
                <w:rFonts w:ascii="Avenir" w:eastAsia="Avenir" w:hAnsi="Avenir" w:cs="Avenir"/>
              </w:rPr>
            </w:pPr>
          </w:p>
          <w:p w:rsidR="009A096C" w:rsidRDefault="00955D85">
            <w:pPr>
              <w:numPr>
                <w:ilvl w:val="0"/>
                <w:numId w:val="2"/>
              </w:numPr>
              <w:spacing w:after="0" w:line="240" w:lineRule="auto"/>
              <w:rPr>
                <w:rFonts w:ascii="Avenir" w:eastAsia="Avenir" w:hAnsi="Avenir" w:cs="Avenir"/>
              </w:rPr>
            </w:pPr>
            <w:r>
              <w:rPr>
                <w:rFonts w:ascii="Avenir" w:eastAsia="Avenir" w:hAnsi="Avenir" w:cs="Avenir"/>
              </w:rPr>
              <w:t>Higher Level Teaching Assistant Qualification (comparable alternative qualifications will be considered)</w:t>
            </w:r>
          </w:p>
          <w:p w:rsidR="009A096C" w:rsidRDefault="009A096C">
            <w:pPr>
              <w:spacing w:after="0" w:line="240" w:lineRule="auto"/>
              <w:rPr>
                <w:rFonts w:ascii="Avenir" w:eastAsia="Avenir" w:hAnsi="Avenir" w:cs="Avenir"/>
                <w:sz w:val="21"/>
                <w:szCs w:val="21"/>
              </w:rPr>
            </w:pPr>
          </w:p>
          <w:p w:rsidR="009A096C" w:rsidRDefault="00955D85">
            <w:pPr>
              <w:numPr>
                <w:ilvl w:val="0"/>
                <w:numId w:val="18"/>
              </w:numPr>
              <w:spacing w:after="0" w:line="240" w:lineRule="auto"/>
              <w:rPr>
                <w:rFonts w:ascii="Avenir" w:eastAsia="Avenir" w:hAnsi="Avenir" w:cs="Avenir"/>
              </w:rPr>
            </w:pPr>
            <w:r>
              <w:rPr>
                <w:rFonts w:ascii="Avenir" w:eastAsia="Avenir" w:hAnsi="Avenir" w:cs="Avenir"/>
              </w:rPr>
              <w:t>Experience of working with young people with SEND within an education environment</w:t>
            </w:r>
          </w:p>
          <w:p w:rsidR="009A096C" w:rsidRDefault="009A096C">
            <w:pPr>
              <w:spacing w:after="0" w:line="240" w:lineRule="auto"/>
              <w:rPr>
                <w:rFonts w:ascii="Avenir" w:eastAsia="Avenir" w:hAnsi="Avenir" w:cs="Avenir"/>
              </w:rPr>
            </w:pPr>
          </w:p>
          <w:p w:rsidR="009A096C" w:rsidRDefault="00955D85">
            <w:pPr>
              <w:numPr>
                <w:ilvl w:val="0"/>
                <w:numId w:val="16"/>
              </w:numPr>
              <w:spacing w:after="0" w:line="240" w:lineRule="auto"/>
              <w:rPr>
                <w:rFonts w:ascii="Avenir" w:eastAsia="Avenir" w:hAnsi="Avenir" w:cs="Avenir"/>
              </w:rPr>
            </w:pPr>
            <w:r>
              <w:rPr>
                <w:rFonts w:ascii="Avenir" w:eastAsia="Avenir" w:hAnsi="Avenir" w:cs="Avenir"/>
              </w:rPr>
              <w:t xml:space="preserve">Experience of planning and delivering a range of intervention programmes </w:t>
            </w:r>
          </w:p>
          <w:p w:rsidR="009A096C" w:rsidRDefault="009A096C">
            <w:pPr>
              <w:spacing w:after="0" w:line="240" w:lineRule="auto"/>
              <w:rPr>
                <w:rFonts w:ascii="Avenir" w:eastAsia="Avenir" w:hAnsi="Avenir" w:cs="Avenir"/>
              </w:rPr>
            </w:pPr>
          </w:p>
          <w:p w:rsidR="009A096C" w:rsidRDefault="00955D85">
            <w:pPr>
              <w:numPr>
                <w:ilvl w:val="0"/>
                <w:numId w:val="17"/>
              </w:numPr>
              <w:spacing w:after="0" w:line="240" w:lineRule="auto"/>
              <w:rPr>
                <w:rFonts w:ascii="Avenir" w:eastAsia="Avenir" w:hAnsi="Avenir" w:cs="Avenir"/>
              </w:rPr>
            </w:pPr>
            <w:r>
              <w:rPr>
                <w:rFonts w:ascii="Avenir" w:eastAsia="Avenir" w:hAnsi="Avenir" w:cs="Avenir"/>
              </w:rPr>
              <w:t>Experience of and training in Person-Centred Practices (desirable)</w:t>
            </w:r>
          </w:p>
          <w:p w:rsidR="009A096C" w:rsidRDefault="009A096C">
            <w:pPr>
              <w:spacing w:after="27" w:line="252" w:lineRule="auto"/>
              <w:rPr>
                <w:rFonts w:ascii="Avenir" w:eastAsia="Avenir" w:hAnsi="Avenir" w:cs="Avenir"/>
                <w:highlight w:val="yellow"/>
              </w:rPr>
            </w:pPr>
          </w:p>
        </w:tc>
        <w:tc>
          <w:tcPr>
            <w:tcW w:w="1500" w:type="dxa"/>
            <w:tcBorders>
              <w:top w:val="single" w:sz="12" w:space="0" w:color="00A1CC"/>
              <w:left w:val="single" w:sz="12" w:space="0" w:color="00A1CC"/>
              <w:bottom w:val="single" w:sz="12" w:space="0" w:color="00A1CC"/>
              <w:right w:val="single" w:sz="12" w:space="0" w:color="00A1CC"/>
            </w:tcBorders>
          </w:tcPr>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55D85">
            <w:pPr>
              <w:widowControl w:val="0"/>
              <w:spacing w:after="0" w:line="240" w:lineRule="auto"/>
              <w:rPr>
                <w:rFonts w:ascii="Avenir" w:eastAsia="Avenir" w:hAnsi="Avenir" w:cs="Avenir"/>
                <w:color w:val="434343"/>
                <w:sz w:val="21"/>
                <w:szCs w:val="21"/>
              </w:rPr>
            </w:pPr>
            <w:r>
              <w:rPr>
                <w:rFonts w:ascii="Avenir" w:eastAsia="Avenir" w:hAnsi="Avenir" w:cs="Avenir"/>
                <w:color w:val="434343"/>
                <w:sz w:val="21"/>
                <w:szCs w:val="21"/>
              </w:rPr>
              <w:t>D</w:t>
            </w:r>
          </w:p>
        </w:tc>
        <w:tc>
          <w:tcPr>
            <w:tcW w:w="1455" w:type="dxa"/>
            <w:tcBorders>
              <w:top w:val="single" w:sz="12" w:space="0" w:color="00A1CC"/>
              <w:left w:val="single" w:sz="12" w:space="0" w:color="00A1CC"/>
              <w:bottom w:val="single" w:sz="12" w:space="0" w:color="00A1CC"/>
              <w:right w:val="single" w:sz="12" w:space="0" w:color="00A1CC"/>
            </w:tcBorders>
          </w:tcPr>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55D85">
            <w:pPr>
              <w:widowControl w:val="0"/>
              <w:spacing w:after="0" w:line="240" w:lineRule="auto"/>
              <w:rPr>
                <w:rFonts w:ascii="Avenir" w:eastAsia="Avenir" w:hAnsi="Avenir" w:cs="Avenir"/>
                <w:color w:val="434343"/>
                <w:sz w:val="21"/>
                <w:szCs w:val="21"/>
              </w:rPr>
            </w:pPr>
            <w:r>
              <w:rPr>
                <w:rFonts w:ascii="Avenir" w:eastAsia="Avenir" w:hAnsi="Avenir" w:cs="Avenir"/>
                <w:color w:val="434343"/>
                <w:sz w:val="21"/>
                <w:szCs w:val="21"/>
              </w:rPr>
              <w:t>App</w:t>
            </w: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55D85">
            <w:pPr>
              <w:widowControl w:val="0"/>
              <w:spacing w:after="0" w:line="240" w:lineRule="auto"/>
              <w:rPr>
                <w:rFonts w:ascii="Avenir" w:eastAsia="Avenir" w:hAnsi="Avenir" w:cs="Avenir"/>
                <w:color w:val="434343"/>
                <w:sz w:val="21"/>
                <w:szCs w:val="21"/>
              </w:rPr>
            </w:pPr>
            <w:r>
              <w:rPr>
                <w:rFonts w:ascii="Avenir" w:eastAsia="Avenir" w:hAnsi="Avenir" w:cs="Avenir"/>
                <w:color w:val="434343"/>
                <w:sz w:val="21"/>
                <w:szCs w:val="21"/>
              </w:rPr>
              <w:t>App</w:t>
            </w: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55D85">
            <w:pPr>
              <w:widowControl w:val="0"/>
              <w:spacing w:after="0" w:line="240" w:lineRule="auto"/>
              <w:rPr>
                <w:rFonts w:ascii="Avenir" w:eastAsia="Avenir" w:hAnsi="Avenir" w:cs="Avenir"/>
                <w:color w:val="434343"/>
                <w:sz w:val="21"/>
                <w:szCs w:val="21"/>
              </w:rPr>
            </w:pPr>
            <w:r>
              <w:rPr>
                <w:rFonts w:ascii="Avenir" w:eastAsia="Avenir" w:hAnsi="Avenir" w:cs="Avenir"/>
                <w:color w:val="434343"/>
                <w:sz w:val="21"/>
                <w:szCs w:val="21"/>
              </w:rPr>
              <w:t>App</w:t>
            </w: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55D85">
            <w:pPr>
              <w:widowControl w:val="0"/>
              <w:spacing w:after="0" w:line="240" w:lineRule="auto"/>
              <w:rPr>
                <w:rFonts w:ascii="Avenir" w:eastAsia="Avenir" w:hAnsi="Avenir" w:cs="Avenir"/>
                <w:color w:val="434343"/>
                <w:sz w:val="21"/>
                <w:szCs w:val="21"/>
              </w:rPr>
            </w:pPr>
            <w:r>
              <w:rPr>
                <w:rFonts w:ascii="Avenir" w:eastAsia="Avenir" w:hAnsi="Avenir" w:cs="Avenir"/>
                <w:color w:val="434343"/>
                <w:sz w:val="21"/>
                <w:szCs w:val="21"/>
              </w:rPr>
              <w:t>App/SP</w:t>
            </w: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55D85">
            <w:pPr>
              <w:widowControl w:val="0"/>
              <w:spacing w:after="0" w:line="240" w:lineRule="auto"/>
              <w:rPr>
                <w:rFonts w:ascii="Avenir" w:eastAsia="Avenir" w:hAnsi="Avenir" w:cs="Avenir"/>
                <w:color w:val="434343"/>
                <w:sz w:val="21"/>
                <w:szCs w:val="21"/>
              </w:rPr>
            </w:pPr>
            <w:r>
              <w:rPr>
                <w:rFonts w:ascii="Avenir" w:eastAsia="Avenir" w:hAnsi="Avenir" w:cs="Avenir"/>
                <w:color w:val="434343"/>
                <w:sz w:val="21"/>
                <w:szCs w:val="21"/>
              </w:rPr>
              <w:t>App/SP</w:t>
            </w:r>
          </w:p>
        </w:tc>
      </w:tr>
      <w:tr w:rsidR="009A096C">
        <w:trPr>
          <w:trHeight w:val="2745"/>
        </w:trPr>
        <w:tc>
          <w:tcPr>
            <w:tcW w:w="6045" w:type="dxa"/>
            <w:tcBorders>
              <w:top w:val="single" w:sz="12" w:space="0" w:color="00A1CC"/>
              <w:left w:val="single" w:sz="12" w:space="0" w:color="00A1CC"/>
              <w:bottom w:val="single" w:sz="12" w:space="0" w:color="00A1CC"/>
              <w:right w:val="single" w:sz="12" w:space="0" w:color="00A1CC"/>
            </w:tcBorders>
          </w:tcPr>
          <w:p w:rsidR="009A096C" w:rsidRDefault="00955D85">
            <w:pPr>
              <w:widowControl w:val="0"/>
              <w:spacing w:after="100" w:line="276" w:lineRule="auto"/>
              <w:rPr>
                <w:rFonts w:ascii="Avenir" w:eastAsia="Avenir" w:hAnsi="Avenir" w:cs="Avenir"/>
                <w:b/>
                <w:color w:val="00A1CC"/>
                <w:sz w:val="21"/>
                <w:szCs w:val="21"/>
              </w:rPr>
            </w:pPr>
            <w:r>
              <w:rPr>
                <w:rFonts w:ascii="Avenir" w:eastAsia="Avenir" w:hAnsi="Avenir" w:cs="Avenir"/>
                <w:b/>
                <w:color w:val="00A1CC"/>
                <w:sz w:val="21"/>
                <w:szCs w:val="21"/>
              </w:rPr>
              <w:t xml:space="preserve">Qualities and knowledge / leadership </w:t>
            </w:r>
          </w:p>
          <w:p w:rsidR="009A096C" w:rsidRDefault="00955D85">
            <w:pPr>
              <w:numPr>
                <w:ilvl w:val="0"/>
                <w:numId w:val="44"/>
              </w:numPr>
              <w:spacing w:after="0" w:line="240" w:lineRule="auto"/>
              <w:rPr>
                <w:rFonts w:ascii="Avenir" w:eastAsia="Avenir" w:hAnsi="Avenir" w:cs="Avenir"/>
              </w:rPr>
            </w:pPr>
            <w:r>
              <w:rPr>
                <w:rFonts w:ascii="Avenir" w:eastAsia="Avenir" w:hAnsi="Avenir" w:cs="Avenir"/>
              </w:rPr>
              <w:t xml:space="preserve">An understanding of the role played by adults in safeguarding young people </w:t>
            </w:r>
          </w:p>
          <w:p w:rsidR="009A096C" w:rsidRDefault="009A096C">
            <w:pPr>
              <w:spacing w:after="0" w:line="240" w:lineRule="auto"/>
              <w:rPr>
                <w:rFonts w:ascii="Avenir" w:eastAsia="Avenir" w:hAnsi="Avenir" w:cs="Avenir"/>
              </w:rPr>
            </w:pPr>
          </w:p>
          <w:p w:rsidR="009A096C" w:rsidRDefault="00955D85">
            <w:pPr>
              <w:numPr>
                <w:ilvl w:val="0"/>
                <w:numId w:val="49"/>
              </w:numPr>
              <w:spacing w:after="0" w:line="240" w:lineRule="auto"/>
              <w:rPr>
                <w:rFonts w:ascii="Avenir" w:eastAsia="Avenir" w:hAnsi="Avenir" w:cs="Avenir"/>
              </w:rPr>
            </w:pPr>
            <w:r>
              <w:rPr>
                <w:rFonts w:ascii="Avenir" w:eastAsia="Avenir" w:hAnsi="Avenir" w:cs="Avenir"/>
              </w:rPr>
              <w:t xml:space="preserve">An understanding of relevant policies/ codes of practice and awareness of relevant legislation, including a good knowledge of the latest SEND Code of Practice </w:t>
            </w:r>
          </w:p>
          <w:p w:rsidR="009A096C" w:rsidRDefault="009A096C">
            <w:pPr>
              <w:spacing w:after="0" w:line="240" w:lineRule="auto"/>
              <w:rPr>
                <w:rFonts w:ascii="Avenir" w:eastAsia="Avenir" w:hAnsi="Avenir" w:cs="Avenir"/>
              </w:rPr>
            </w:pPr>
          </w:p>
          <w:p w:rsidR="009A096C" w:rsidRDefault="00955D85">
            <w:pPr>
              <w:numPr>
                <w:ilvl w:val="0"/>
                <w:numId w:val="14"/>
              </w:numPr>
              <w:spacing w:after="0" w:line="240" w:lineRule="auto"/>
              <w:rPr>
                <w:rFonts w:ascii="Avenir" w:eastAsia="Avenir" w:hAnsi="Avenir" w:cs="Avenir"/>
              </w:rPr>
            </w:pPr>
            <w:r>
              <w:rPr>
                <w:rFonts w:ascii="Avenir" w:eastAsia="Avenir" w:hAnsi="Avenir" w:cs="Avenir"/>
              </w:rPr>
              <w:t>Knowledge of how to remove barriers to learning for students with a wide range of SEND (Cognitive Learning difficulties, Autistic Spectrum Conditions, Communication and Language needs, Social and Emotional Development needs, Physical and Sensory needs)</w:t>
            </w:r>
          </w:p>
          <w:p w:rsidR="009A096C" w:rsidRDefault="009A096C">
            <w:pPr>
              <w:spacing w:after="0" w:line="240" w:lineRule="auto"/>
              <w:rPr>
                <w:rFonts w:ascii="Avenir" w:eastAsia="Avenir" w:hAnsi="Avenir" w:cs="Avenir"/>
              </w:rPr>
            </w:pPr>
          </w:p>
          <w:p w:rsidR="009A096C" w:rsidRDefault="00955D85">
            <w:pPr>
              <w:numPr>
                <w:ilvl w:val="0"/>
                <w:numId w:val="1"/>
              </w:numPr>
              <w:spacing w:after="0" w:line="240" w:lineRule="auto"/>
              <w:rPr>
                <w:rFonts w:ascii="Avenir" w:eastAsia="Avenir" w:hAnsi="Avenir" w:cs="Avenir"/>
              </w:rPr>
            </w:pPr>
            <w:r>
              <w:rPr>
                <w:rFonts w:ascii="Avenir" w:eastAsia="Avenir" w:hAnsi="Avenir" w:cs="Avenir"/>
              </w:rPr>
              <w:t>Ev</w:t>
            </w:r>
            <w:r>
              <w:rPr>
                <w:rFonts w:ascii="Avenir" w:eastAsia="Avenir" w:hAnsi="Avenir" w:cs="Avenir"/>
              </w:rPr>
              <w:t>idence of specialism in specific curriculum areas or areas of particular learning difficulty</w:t>
            </w:r>
          </w:p>
        </w:tc>
        <w:tc>
          <w:tcPr>
            <w:tcW w:w="1500" w:type="dxa"/>
            <w:tcBorders>
              <w:top w:val="single" w:sz="12" w:space="0" w:color="00A1CC"/>
              <w:left w:val="single" w:sz="12" w:space="0" w:color="00A1CC"/>
              <w:bottom w:val="single" w:sz="12" w:space="0" w:color="00A1CC"/>
              <w:right w:val="single" w:sz="12" w:space="0" w:color="00A1CC"/>
            </w:tcBorders>
          </w:tcPr>
          <w:p w:rsidR="009A096C" w:rsidRDefault="009A096C">
            <w:pPr>
              <w:widowControl w:val="0"/>
              <w:spacing w:after="0" w:line="240" w:lineRule="auto"/>
              <w:rPr>
                <w:rFonts w:ascii="Avenir" w:eastAsia="Avenir" w:hAnsi="Avenir" w:cs="Avenir"/>
                <w:color w:val="434343"/>
                <w:sz w:val="21"/>
                <w:szCs w:val="21"/>
              </w:rPr>
            </w:pPr>
          </w:p>
        </w:tc>
        <w:tc>
          <w:tcPr>
            <w:tcW w:w="1455" w:type="dxa"/>
            <w:tcBorders>
              <w:top w:val="single" w:sz="12" w:space="0" w:color="00A1CC"/>
              <w:left w:val="single" w:sz="12" w:space="0" w:color="00A1CC"/>
              <w:bottom w:val="single" w:sz="12" w:space="0" w:color="00A1CC"/>
              <w:right w:val="single" w:sz="12" w:space="0" w:color="00A1CC"/>
            </w:tcBorders>
          </w:tcPr>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55D85">
            <w:pPr>
              <w:widowControl w:val="0"/>
              <w:spacing w:after="0" w:line="240" w:lineRule="auto"/>
              <w:rPr>
                <w:rFonts w:ascii="Avenir" w:eastAsia="Avenir" w:hAnsi="Avenir" w:cs="Avenir"/>
                <w:color w:val="434343"/>
                <w:sz w:val="21"/>
                <w:szCs w:val="21"/>
              </w:rPr>
            </w:pPr>
            <w:r>
              <w:rPr>
                <w:rFonts w:ascii="Avenir" w:eastAsia="Avenir" w:hAnsi="Avenir" w:cs="Avenir"/>
                <w:color w:val="434343"/>
                <w:sz w:val="21"/>
                <w:szCs w:val="21"/>
              </w:rPr>
              <w:t>SP</w:t>
            </w: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55D85">
            <w:pPr>
              <w:widowControl w:val="0"/>
              <w:spacing w:after="0" w:line="240" w:lineRule="auto"/>
              <w:rPr>
                <w:rFonts w:ascii="Avenir" w:eastAsia="Avenir" w:hAnsi="Avenir" w:cs="Avenir"/>
                <w:color w:val="434343"/>
                <w:sz w:val="21"/>
                <w:szCs w:val="21"/>
              </w:rPr>
            </w:pPr>
            <w:r>
              <w:rPr>
                <w:rFonts w:ascii="Avenir" w:eastAsia="Avenir" w:hAnsi="Avenir" w:cs="Avenir"/>
                <w:color w:val="434343"/>
                <w:sz w:val="21"/>
                <w:szCs w:val="21"/>
              </w:rPr>
              <w:t>SP</w:t>
            </w: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55D85">
            <w:pPr>
              <w:widowControl w:val="0"/>
              <w:spacing w:after="0" w:line="240" w:lineRule="auto"/>
              <w:rPr>
                <w:rFonts w:ascii="Avenir" w:eastAsia="Avenir" w:hAnsi="Avenir" w:cs="Avenir"/>
                <w:color w:val="434343"/>
                <w:sz w:val="21"/>
                <w:szCs w:val="21"/>
              </w:rPr>
            </w:pPr>
            <w:r>
              <w:rPr>
                <w:rFonts w:ascii="Avenir" w:eastAsia="Avenir" w:hAnsi="Avenir" w:cs="Avenir"/>
                <w:color w:val="434343"/>
                <w:sz w:val="21"/>
                <w:szCs w:val="21"/>
              </w:rPr>
              <w:t>SP</w:t>
            </w: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55D85">
            <w:pPr>
              <w:widowControl w:val="0"/>
              <w:spacing w:after="0" w:line="240" w:lineRule="auto"/>
              <w:rPr>
                <w:rFonts w:ascii="Avenir" w:eastAsia="Avenir" w:hAnsi="Avenir" w:cs="Avenir"/>
                <w:color w:val="434343"/>
                <w:sz w:val="21"/>
                <w:szCs w:val="21"/>
              </w:rPr>
            </w:pPr>
            <w:r>
              <w:rPr>
                <w:rFonts w:ascii="Avenir" w:eastAsia="Avenir" w:hAnsi="Avenir" w:cs="Avenir"/>
                <w:color w:val="434343"/>
                <w:sz w:val="21"/>
                <w:szCs w:val="21"/>
              </w:rPr>
              <w:t>App/SP</w:t>
            </w:r>
          </w:p>
        </w:tc>
      </w:tr>
      <w:tr w:rsidR="009A096C">
        <w:tc>
          <w:tcPr>
            <w:tcW w:w="6045" w:type="dxa"/>
            <w:tcBorders>
              <w:top w:val="single" w:sz="12" w:space="0" w:color="00A1CC"/>
              <w:left w:val="single" w:sz="12" w:space="0" w:color="00A1CC"/>
              <w:bottom w:val="single" w:sz="12" w:space="0" w:color="00A1CC"/>
              <w:right w:val="single" w:sz="12" w:space="0" w:color="00A1CC"/>
            </w:tcBorders>
          </w:tcPr>
          <w:p w:rsidR="009A096C" w:rsidRDefault="00955D85">
            <w:pPr>
              <w:widowControl w:val="0"/>
              <w:spacing w:after="100" w:line="276" w:lineRule="auto"/>
              <w:rPr>
                <w:rFonts w:ascii="Avenir" w:eastAsia="Avenir" w:hAnsi="Avenir" w:cs="Avenir"/>
                <w:b/>
                <w:color w:val="00A1CC"/>
                <w:sz w:val="21"/>
                <w:szCs w:val="21"/>
              </w:rPr>
            </w:pPr>
            <w:r>
              <w:rPr>
                <w:rFonts w:ascii="Avenir" w:eastAsia="Avenir" w:hAnsi="Avenir" w:cs="Avenir"/>
                <w:b/>
                <w:color w:val="00A1CC"/>
                <w:sz w:val="21"/>
                <w:szCs w:val="21"/>
              </w:rPr>
              <w:t>Personal qualities and attributes</w:t>
            </w:r>
          </w:p>
          <w:p w:rsidR="009A096C" w:rsidRDefault="00955D85">
            <w:pPr>
              <w:numPr>
                <w:ilvl w:val="0"/>
                <w:numId w:val="4"/>
              </w:numPr>
              <w:spacing w:after="0" w:line="240" w:lineRule="auto"/>
              <w:rPr>
                <w:rFonts w:ascii="Avenir" w:eastAsia="Avenir" w:hAnsi="Avenir" w:cs="Avenir"/>
              </w:rPr>
            </w:pPr>
            <w:r>
              <w:rPr>
                <w:rFonts w:ascii="Avenir" w:eastAsia="Avenir" w:hAnsi="Avenir" w:cs="Avenir"/>
              </w:rPr>
              <w:t>Ability to build relationships with young people</w:t>
            </w:r>
          </w:p>
          <w:p w:rsidR="009A096C" w:rsidRDefault="009A096C">
            <w:pPr>
              <w:spacing w:after="0" w:line="240" w:lineRule="auto"/>
              <w:rPr>
                <w:rFonts w:ascii="Avenir" w:eastAsia="Avenir" w:hAnsi="Avenir" w:cs="Avenir"/>
              </w:rPr>
            </w:pPr>
          </w:p>
          <w:p w:rsidR="009A096C" w:rsidRDefault="00955D85">
            <w:pPr>
              <w:numPr>
                <w:ilvl w:val="0"/>
                <w:numId w:val="31"/>
              </w:numPr>
              <w:spacing w:after="0" w:line="240" w:lineRule="auto"/>
              <w:rPr>
                <w:rFonts w:ascii="Avenir" w:eastAsia="Avenir" w:hAnsi="Avenir" w:cs="Avenir"/>
              </w:rPr>
            </w:pPr>
            <w:r>
              <w:rPr>
                <w:rFonts w:ascii="Avenir" w:eastAsia="Avenir" w:hAnsi="Avenir" w:cs="Avenir"/>
              </w:rPr>
              <w:t xml:space="preserve">Sensitivity to the varying needs of young people </w:t>
            </w:r>
          </w:p>
          <w:p w:rsidR="009A096C" w:rsidRDefault="009A096C">
            <w:pPr>
              <w:spacing w:after="0" w:line="240" w:lineRule="auto"/>
              <w:rPr>
                <w:rFonts w:ascii="Avenir" w:eastAsia="Avenir" w:hAnsi="Avenir" w:cs="Avenir"/>
              </w:rPr>
            </w:pPr>
          </w:p>
          <w:p w:rsidR="009A096C" w:rsidRDefault="00955D85">
            <w:pPr>
              <w:numPr>
                <w:ilvl w:val="0"/>
                <w:numId w:val="34"/>
              </w:numPr>
              <w:spacing w:after="0" w:line="240" w:lineRule="auto"/>
              <w:rPr>
                <w:rFonts w:ascii="Avenir" w:eastAsia="Avenir" w:hAnsi="Avenir" w:cs="Avenir"/>
              </w:rPr>
            </w:pPr>
            <w:r>
              <w:rPr>
                <w:rFonts w:ascii="Avenir" w:eastAsia="Avenir" w:hAnsi="Avenir" w:cs="Avenir"/>
              </w:rPr>
              <w:t>Excellent oral and written communication skills</w:t>
            </w:r>
          </w:p>
          <w:p w:rsidR="009A096C" w:rsidRDefault="009A096C">
            <w:pPr>
              <w:spacing w:after="0" w:line="240" w:lineRule="auto"/>
              <w:rPr>
                <w:rFonts w:ascii="Avenir" w:eastAsia="Avenir" w:hAnsi="Avenir" w:cs="Avenir"/>
              </w:rPr>
            </w:pPr>
          </w:p>
          <w:p w:rsidR="009A096C" w:rsidRDefault="00955D85">
            <w:pPr>
              <w:numPr>
                <w:ilvl w:val="0"/>
                <w:numId w:val="43"/>
              </w:numPr>
              <w:spacing w:after="0" w:line="240" w:lineRule="auto"/>
              <w:rPr>
                <w:rFonts w:ascii="Avenir" w:eastAsia="Avenir" w:hAnsi="Avenir" w:cs="Avenir"/>
              </w:rPr>
            </w:pPr>
            <w:r>
              <w:rPr>
                <w:rFonts w:ascii="Avenir" w:eastAsia="Avenir" w:hAnsi="Avenir" w:cs="Avenir"/>
              </w:rPr>
              <w:t xml:space="preserve">Effective use of ICT to support learning </w:t>
            </w:r>
          </w:p>
          <w:p w:rsidR="009A096C" w:rsidRDefault="009A096C">
            <w:pPr>
              <w:spacing w:after="0" w:line="240" w:lineRule="auto"/>
              <w:rPr>
                <w:rFonts w:ascii="Avenir" w:eastAsia="Avenir" w:hAnsi="Avenir" w:cs="Avenir"/>
              </w:rPr>
            </w:pPr>
          </w:p>
          <w:p w:rsidR="009A096C" w:rsidRDefault="00955D85">
            <w:pPr>
              <w:numPr>
                <w:ilvl w:val="0"/>
                <w:numId w:val="41"/>
              </w:numPr>
              <w:spacing w:after="0" w:line="240" w:lineRule="auto"/>
              <w:rPr>
                <w:rFonts w:ascii="Avenir" w:eastAsia="Avenir" w:hAnsi="Avenir" w:cs="Avenir"/>
              </w:rPr>
            </w:pPr>
            <w:r>
              <w:rPr>
                <w:rFonts w:ascii="Avenir" w:eastAsia="Avenir" w:hAnsi="Avenir" w:cs="Avenir"/>
              </w:rPr>
              <w:t>Excellent organisational and administrative skills</w:t>
            </w:r>
          </w:p>
          <w:p w:rsidR="009A096C" w:rsidRDefault="009A096C">
            <w:pPr>
              <w:widowControl w:val="0"/>
              <w:tabs>
                <w:tab w:val="left" w:pos="0"/>
                <w:tab w:val="left" w:pos="1"/>
              </w:tabs>
              <w:spacing w:after="0" w:line="246" w:lineRule="auto"/>
              <w:rPr>
                <w:rFonts w:ascii="Liberation Sans Narrow" w:eastAsia="Liberation Sans Narrow" w:hAnsi="Liberation Sans Narrow" w:cs="Liberation Sans Narrow"/>
              </w:rPr>
            </w:pPr>
          </w:p>
        </w:tc>
        <w:tc>
          <w:tcPr>
            <w:tcW w:w="1500" w:type="dxa"/>
            <w:tcBorders>
              <w:top w:val="single" w:sz="12" w:space="0" w:color="00A1CC"/>
              <w:left w:val="single" w:sz="12" w:space="0" w:color="00A1CC"/>
              <w:bottom w:val="single" w:sz="12" w:space="0" w:color="00A1CC"/>
              <w:right w:val="single" w:sz="12" w:space="0" w:color="00A1CC"/>
            </w:tcBorders>
          </w:tcPr>
          <w:p w:rsidR="009A096C" w:rsidRDefault="009A096C">
            <w:pPr>
              <w:widowControl w:val="0"/>
              <w:spacing w:after="0" w:line="240" w:lineRule="auto"/>
              <w:rPr>
                <w:rFonts w:ascii="Avenir" w:eastAsia="Avenir" w:hAnsi="Avenir" w:cs="Avenir"/>
                <w:color w:val="434343"/>
                <w:sz w:val="21"/>
                <w:szCs w:val="21"/>
              </w:rPr>
            </w:pPr>
          </w:p>
        </w:tc>
        <w:tc>
          <w:tcPr>
            <w:tcW w:w="1455" w:type="dxa"/>
            <w:tcBorders>
              <w:top w:val="single" w:sz="12" w:space="0" w:color="00A1CC"/>
              <w:left w:val="single" w:sz="12" w:space="0" w:color="00A1CC"/>
              <w:bottom w:val="single" w:sz="12" w:space="0" w:color="00A1CC"/>
              <w:right w:val="single" w:sz="12" w:space="0" w:color="00A1CC"/>
            </w:tcBorders>
          </w:tcPr>
          <w:p w:rsidR="009A096C" w:rsidRDefault="009A096C">
            <w:pPr>
              <w:widowControl w:val="0"/>
              <w:spacing w:after="0" w:line="240" w:lineRule="auto"/>
              <w:rPr>
                <w:rFonts w:ascii="Avenir" w:eastAsia="Avenir" w:hAnsi="Avenir" w:cs="Avenir"/>
                <w:color w:val="434343"/>
                <w:sz w:val="21"/>
                <w:szCs w:val="21"/>
              </w:rPr>
            </w:pPr>
          </w:p>
          <w:p w:rsidR="009A096C" w:rsidRDefault="009A096C">
            <w:pPr>
              <w:widowControl w:val="0"/>
              <w:spacing w:after="0" w:line="240" w:lineRule="auto"/>
              <w:rPr>
                <w:rFonts w:ascii="Avenir" w:eastAsia="Avenir" w:hAnsi="Avenir" w:cs="Avenir"/>
                <w:color w:val="434343"/>
                <w:sz w:val="21"/>
                <w:szCs w:val="21"/>
              </w:rPr>
            </w:pPr>
          </w:p>
          <w:p w:rsidR="009A096C" w:rsidRDefault="00955D85">
            <w:pPr>
              <w:widowControl w:val="0"/>
              <w:spacing w:after="0" w:line="240" w:lineRule="auto"/>
              <w:rPr>
                <w:rFonts w:ascii="Avenir" w:eastAsia="Avenir" w:hAnsi="Avenir" w:cs="Avenir"/>
                <w:color w:val="434343"/>
                <w:sz w:val="21"/>
                <w:szCs w:val="21"/>
              </w:rPr>
            </w:pPr>
            <w:r>
              <w:rPr>
                <w:rFonts w:ascii="Avenir" w:eastAsia="Avenir" w:hAnsi="Avenir" w:cs="Avenir"/>
                <w:color w:val="434343"/>
                <w:sz w:val="21"/>
                <w:szCs w:val="21"/>
              </w:rPr>
              <w:t>SP</w:t>
            </w:r>
          </w:p>
          <w:p w:rsidR="009A096C" w:rsidRDefault="009A096C">
            <w:pPr>
              <w:widowControl w:val="0"/>
              <w:spacing w:after="0" w:line="240" w:lineRule="auto"/>
              <w:rPr>
                <w:rFonts w:ascii="Avenir" w:eastAsia="Avenir" w:hAnsi="Avenir" w:cs="Avenir"/>
                <w:color w:val="434343"/>
                <w:sz w:val="21"/>
                <w:szCs w:val="21"/>
              </w:rPr>
            </w:pPr>
          </w:p>
          <w:p w:rsidR="009A096C" w:rsidRDefault="00955D85">
            <w:pPr>
              <w:widowControl w:val="0"/>
              <w:spacing w:after="0" w:line="240" w:lineRule="auto"/>
              <w:rPr>
                <w:rFonts w:ascii="Avenir" w:eastAsia="Avenir" w:hAnsi="Avenir" w:cs="Avenir"/>
                <w:color w:val="434343"/>
                <w:sz w:val="21"/>
                <w:szCs w:val="21"/>
              </w:rPr>
            </w:pPr>
            <w:r>
              <w:rPr>
                <w:rFonts w:ascii="Avenir" w:eastAsia="Avenir" w:hAnsi="Avenir" w:cs="Avenir"/>
                <w:color w:val="434343"/>
                <w:sz w:val="21"/>
                <w:szCs w:val="21"/>
              </w:rPr>
              <w:t>SP</w:t>
            </w:r>
          </w:p>
          <w:p w:rsidR="009A096C" w:rsidRDefault="009A096C">
            <w:pPr>
              <w:widowControl w:val="0"/>
              <w:spacing w:after="0" w:line="240" w:lineRule="auto"/>
              <w:rPr>
                <w:rFonts w:ascii="Avenir" w:eastAsia="Avenir" w:hAnsi="Avenir" w:cs="Avenir"/>
                <w:color w:val="434343"/>
                <w:sz w:val="21"/>
                <w:szCs w:val="21"/>
              </w:rPr>
            </w:pPr>
          </w:p>
          <w:p w:rsidR="009A096C" w:rsidRDefault="00955D85">
            <w:pPr>
              <w:widowControl w:val="0"/>
              <w:spacing w:after="0" w:line="240" w:lineRule="auto"/>
              <w:rPr>
                <w:rFonts w:ascii="Avenir" w:eastAsia="Avenir" w:hAnsi="Avenir" w:cs="Avenir"/>
                <w:color w:val="434343"/>
                <w:sz w:val="21"/>
                <w:szCs w:val="21"/>
              </w:rPr>
            </w:pPr>
            <w:r>
              <w:rPr>
                <w:rFonts w:ascii="Avenir" w:eastAsia="Avenir" w:hAnsi="Avenir" w:cs="Avenir"/>
                <w:color w:val="434343"/>
                <w:sz w:val="21"/>
                <w:szCs w:val="21"/>
              </w:rPr>
              <w:t>App/SP</w:t>
            </w:r>
          </w:p>
          <w:p w:rsidR="009A096C" w:rsidRDefault="009A096C">
            <w:pPr>
              <w:widowControl w:val="0"/>
              <w:spacing w:after="0" w:line="240" w:lineRule="auto"/>
              <w:rPr>
                <w:rFonts w:ascii="Avenir" w:eastAsia="Avenir" w:hAnsi="Avenir" w:cs="Avenir"/>
                <w:color w:val="434343"/>
                <w:sz w:val="21"/>
                <w:szCs w:val="21"/>
              </w:rPr>
            </w:pPr>
          </w:p>
          <w:p w:rsidR="009A096C" w:rsidRDefault="00955D85">
            <w:pPr>
              <w:widowControl w:val="0"/>
              <w:spacing w:after="0" w:line="240" w:lineRule="auto"/>
              <w:rPr>
                <w:rFonts w:ascii="Avenir" w:eastAsia="Avenir" w:hAnsi="Avenir" w:cs="Avenir"/>
                <w:color w:val="434343"/>
                <w:sz w:val="21"/>
                <w:szCs w:val="21"/>
              </w:rPr>
            </w:pPr>
            <w:r>
              <w:rPr>
                <w:rFonts w:ascii="Avenir" w:eastAsia="Avenir" w:hAnsi="Avenir" w:cs="Avenir"/>
                <w:color w:val="434343"/>
                <w:sz w:val="21"/>
                <w:szCs w:val="21"/>
              </w:rPr>
              <w:t>App/SP</w:t>
            </w:r>
          </w:p>
          <w:p w:rsidR="009A096C" w:rsidRDefault="009A096C">
            <w:pPr>
              <w:widowControl w:val="0"/>
              <w:spacing w:after="0" w:line="240" w:lineRule="auto"/>
              <w:rPr>
                <w:rFonts w:ascii="Avenir" w:eastAsia="Avenir" w:hAnsi="Avenir" w:cs="Avenir"/>
                <w:color w:val="434343"/>
                <w:sz w:val="21"/>
                <w:szCs w:val="21"/>
              </w:rPr>
            </w:pPr>
          </w:p>
          <w:p w:rsidR="009A096C" w:rsidRDefault="00955D85">
            <w:pPr>
              <w:widowControl w:val="0"/>
              <w:spacing w:after="0" w:line="240" w:lineRule="auto"/>
              <w:rPr>
                <w:rFonts w:ascii="Avenir" w:eastAsia="Avenir" w:hAnsi="Avenir" w:cs="Avenir"/>
                <w:color w:val="434343"/>
                <w:sz w:val="21"/>
                <w:szCs w:val="21"/>
              </w:rPr>
            </w:pPr>
            <w:r>
              <w:rPr>
                <w:rFonts w:ascii="Avenir" w:eastAsia="Avenir" w:hAnsi="Avenir" w:cs="Avenir"/>
                <w:color w:val="434343"/>
                <w:sz w:val="21"/>
                <w:szCs w:val="21"/>
              </w:rPr>
              <w:t>App/SP</w:t>
            </w:r>
          </w:p>
        </w:tc>
      </w:tr>
    </w:tbl>
    <w:p w:rsidR="009A096C" w:rsidRDefault="00955D85">
      <w:pPr>
        <w:spacing w:after="100" w:line="240" w:lineRule="auto"/>
        <w:rPr>
          <w:rFonts w:ascii="Avenir" w:eastAsia="Avenir" w:hAnsi="Avenir" w:cs="Avenir"/>
          <w:b/>
          <w:color w:val="00A1CC"/>
          <w:sz w:val="32"/>
          <w:szCs w:val="32"/>
        </w:rPr>
      </w:pPr>
      <w:r>
        <w:rPr>
          <w:rFonts w:ascii="Avenir" w:eastAsia="Avenir" w:hAnsi="Avenir" w:cs="Avenir"/>
          <w:b/>
          <w:color w:val="00A1CC"/>
          <w:sz w:val="32"/>
          <w:szCs w:val="32"/>
        </w:rPr>
        <w:lastRenderedPageBreak/>
        <w:t>Role would ideally suit someone who is:</w:t>
      </w:r>
    </w:p>
    <w:p w:rsidR="009A096C" w:rsidRDefault="00955D85">
      <w:pPr>
        <w:numPr>
          <w:ilvl w:val="0"/>
          <w:numId w:val="25"/>
        </w:numPr>
        <w:spacing w:after="100" w:line="276" w:lineRule="auto"/>
        <w:ind w:hanging="360"/>
        <w:rPr>
          <w:rFonts w:ascii="Avenir" w:eastAsia="Avenir" w:hAnsi="Avenir" w:cs="Avenir"/>
          <w:color w:val="434343"/>
          <w:sz w:val="21"/>
          <w:szCs w:val="21"/>
        </w:rPr>
      </w:pPr>
      <w:r>
        <w:rPr>
          <w:rFonts w:ascii="Avenir" w:eastAsia="Avenir" w:hAnsi="Avenir" w:cs="Avenir"/>
          <w:color w:val="434343"/>
          <w:sz w:val="21"/>
          <w:szCs w:val="21"/>
        </w:rPr>
        <w:t>Passionate about delivering the best possible outcomes for the academy’s learners and its community</w:t>
      </w:r>
    </w:p>
    <w:p w:rsidR="009A096C" w:rsidRDefault="00955D85">
      <w:pPr>
        <w:numPr>
          <w:ilvl w:val="0"/>
          <w:numId w:val="25"/>
        </w:numPr>
        <w:spacing w:after="100" w:line="276" w:lineRule="auto"/>
        <w:ind w:hanging="360"/>
        <w:rPr>
          <w:rFonts w:ascii="Avenir" w:eastAsia="Avenir" w:hAnsi="Avenir" w:cs="Avenir"/>
          <w:color w:val="434343"/>
          <w:sz w:val="21"/>
          <w:szCs w:val="21"/>
        </w:rPr>
      </w:pPr>
      <w:r>
        <w:rPr>
          <w:rFonts w:ascii="Avenir" w:eastAsia="Avenir" w:hAnsi="Avenir" w:cs="Avenir"/>
          <w:color w:val="434343"/>
          <w:sz w:val="21"/>
          <w:szCs w:val="21"/>
        </w:rPr>
        <w:t>Genuinely interested in helping teachers to teach better and for students to gain a lifelong love of learning</w:t>
      </w:r>
    </w:p>
    <w:p w:rsidR="009A096C" w:rsidRDefault="00955D85">
      <w:pPr>
        <w:numPr>
          <w:ilvl w:val="0"/>
          <w:numId w:val="25"/>
        </w:numPr>
        <w:spacing w:after="100" w:line="276" w:lineRule="auto"/>
        <w:ind w:hanging="360"/>
        <w:rPr>
          <w:rFonts w:ascii="Avenir" w:eastAsia="Avenir" w:hAnsi="Avenir" w:cs="Avenir"/>
          <w:color w:val="434343"/>
          <w:sz w:val="21"/>
          <w:szCs w:val="21"/>
        </w:rPr>
      </w:pPr>
      <w:r>
        <w:rPr>
          <w:rFonts w:ascii="Avenir" w:eastAsia="Avenir" w:hAnsi="Avenir" w:cs="Avenir"/>
          <w:color w:val="434343"/>
          <w:sz w:val="21"/>
          <w:szCs w:val="21"/>
        </w:rPr>
        <w:t>An effective team leader</w:t>
      </w:r>
    </w:p>
    <w:p w:rsidR="009A096C" w:rsidRDefault="00955D85">
      <w:pPr>
        <w:numPr>
          <w:ilvl w:val="0"/>
          <w:numId w:val="25"/>
        </w:numPr>
        <w:spacing w:after="100" w:line="276" w:lineRule="auto"/>
        <w:ind w:hanging="360"/>
        <w:rPr>
          <w:rFonts w:ascii="Avenir" w:eastAsia="Avenir" w:hAnsi="Avenir" w:cs="Avenir"/>
          <w:color w:val="434343"/>
          <w:sz w:val="21"/>
          <w:szCs w:val="21"/>
        </w:rPr>
      </w:pPr>
      <w:r>
        <w:rPr>
          <w:rFonts w:ascii="Avenir" w:eastAsia="Avenir" w:hAnsi="Avenir" w:cs="Avenir"/>
          <w:color w:val="434343"/>
          <w:sz w:val="21"/>
          <w:szCs w:val="21"/>
        </w:rPr>
        <w:t>Interested in and sympathetic towards co-operative values and co-operative education</w:t>
      </w:r>
    </w:p>
    <w:p w:rsidR="009A096C" w:rsidRDefault="00955D85">
      <w:pPr>
        <w:numPr>
          <w:ilvl w:val="0"/>
          <w:numId w:val="25"/>
        </w:numPr>
        <w:spacing w:after="100" w:line="276" w:lineRule="auto"/>
        <w:ind w:hanging="360"/>
        <w:rPr>
          <w:rFonts w:ascii="Avenir" w:eastAsia="Avenir" w:hAnsi="Avenir" w:cs="Avenir"/>
          <w:color w:val="434343"/>
          <w:sz w:val="21"/>
          <w:szCs w:val="21"/>
        </w:rPr>
      </w:pPr>
      <w:r>
        <w:rPr>
          <w:rFonts w:ascii="Avenir" w:eastAsia="Avenir" w:hAnsi="Avenir" w:cs="Avenir"/>
          <w:color w:val="434343"/>
          <w:sz w:val="21"/>
          <w:szCs w:val="21"/>
        </w:rPr>
        <w:t>Able to champion the needs of the community</w:t>
      </w:r>
    </w:p>
    <w:p w:rsidR="009A096C" w:rsidRDefault="00955D85">
      <w:pPr>
        <w:numPr>
          <w:ilvl w:val="0"/>
          <w:numId w:val="25"/>
        </w:numPr>
        <w:spacing w:after="100" w:line="276" w:lineRule="auto"/>
        <w:ind w:hanging="360"/>
        <w:rPr>
          <w:rFonts w:ascii="Avenir" w:eastAsia="Avenir" w:hAnsi="Avenir" w:cs="Avenir"/>
          <w:color w:val="434343"/>
          <w:sz w:val="21"/>
          <w:szCs w:val="21"/>
        </w:rPr>
      </w:pPr>
      <w:r>
        <w:rPr>
          <w:rFonts w:ascii="Avenir" w:eastAsia="Avenir" w:hAnsi="Avenir" w:cs="Avenir"/>
          <w:color w:val="434343"/>
          <w:sz w:val="21"/>
          <w:szCs w:val="21"/>
        </w:rPr>
        <w:t xml:space="preserve">Interested in developing professional expertise with other trust academies in the area </w:t>
      </w:r>
    </w:p>
    <w:p w:rsidR="009A096C" w:rsidRDefault="00955D85">
      <w:pPr>
        <w:numPr>
          <w:ilvl w:val="0"/>
          <w:numId w:val="25"/>
        </w:numPr>
        <w:spacing w:after="100" w:line="276" w:lineRule="auto"/>
        <w:ind w:hanging="360"/>
        <w:rPr>
          <w:rFonts w:ascii="Avenir" w:eastAsia="Avenir" w:hAnsi="Avenir" w:cs="Avenir"/>
          <w:color w:val="434343"/>
          <w:sz w:val="21"/>
          <w:szCs w:val="21"/>
        </w:rPr>
      </w:pPr>
      <w:r>
        <w:rPr>
          <w:rFonts w:ascii="Avenir" w:eastAsia="Avenir" w:hAnsi="Avenir" w:cs="Avenir"/>
          <w:color w:val="434343"/>
          <w:sz w:val="21"/>
          <w:szCs w:val="21"/>
        </w:rPr>
        <w:t xml:space="preserve">Able to build </w:t>
      </w:r>
      <w:r>
        <w:rPr>
          <w:rFonts w:ascii="Avenir" w:eastAsia="Avenir" w:hAnsi="Avenir" w:cs="Avenir"/>
          <w:color w:val="434343"/>
          <w:sz w:val="21"/>
          <w:szCs w:val="21"/>
        </w:rPr>
        <w:t>strong networks</w:t>
      </w:r>
    </w:p>
    <w:p w:rsidR="009A096C" w:rsidRDefault="00955D85">
      <w:pPr>
        <w:numPr>
          <w:ilvl w:val="0"/>
          <w:numId w:val="25"/>
        </w:numPr>
        <w:spacing w:after="0" w:line="276" w:lineRule="auto"/>
        <w:ind w:hanging="360"/>
        <w:rPr>
          <w:rFonts w:ascii="Avenir" w:eastAsia="Avenir" w:hAnsi="Avenir" w:cs="Avenir"/>
          <w:color w:val="434343"/>
          <w:sz w:val="21"/>
          <w:szCs w:val="21"/>
        </w:rPr>
      </w:pPr>
      <w:r>
        <w:rPr>
          <w:rFonts w:ascii="Avenir" w:eastAsia="Avenir" w:hAnsi="Avenir" w:cs="Avenir"/>
          <w:color w:val="434343"/>
          <w:sz w:val="21"/>
          <w:szCs w:val="21"/>
        </w:rPr>
        <w:t>Totally committed to creating the best possible opportunities for students</w:t>
      </w:r>
    </w:p>
    <w:p w:rsidR="009A096C" w:rsidRDefault="009A096C">
      <w:pPr>
        <w:spacing w:after="0" w:line="240" w:lineRule="auto"/>
        <w:rPr>
          <w:rFonts w:ascii="Avenir" w:eastAsia="Avenir" w:hAnsi="Avenir" w:cs="Avenir"/>
          <w:sz w:val="21"/>
          <w:szCs w:val="21"/>
        </w:rPr>
      </w:pPr>
    </w:p>
    <w:p w:rsidR="009A096C" w:rsidRDefault="00955D85">
      <w:pPr>
        <w:spacing w:after="0" w:line="240" w:lineRule="auto"/>
        <w:rPr>
          <w:rFonts w:ascii="Avenir" w:eastAsia="Avenir" w:hAnsi="Avenir" w:cs="Avenir"/>
          <w:sz w:val="21"/>
          <w:szCs w:val="21"/>
        </w:rPr>
      </w:pPr>
      <w:r>
        <w:pict>
          <v:rect id="_x0000_i1029" style="width:0;height:1.5pt" o:hralign="center" o:hrstd="t" o:hr="t" fillcolor="#a0a0a0" stroked="f"/>
        </w:pict>
      </w:r>
    </w:p>
    <w:p w:rsidR="009A096C" w:rsidRDefault="009A096C">
      <w:pPr>
        <w:spacing w:after="0" w:line="240" w:lineRule="auto"/>
        <w:rPr>
          <w:rFonts w:ascii="Avenir" w:eastAsia="Avenir" w:hAnsi="Avenir" w:cs="Avenir"/>
          <w:sz w:val="21"/>
          <w:szCs w:val="21"/>
        </w:rPr>
      </w:pPr>
    </w:p>
    <w:p w:rsidR="009A096C" w:rsidRDefault="00955D85">
      <w:pPr>
        <w:spacing w:after="200" w:line="240" w:lineRule="auto"/>
        <w:ind w:left="-5"/>
        <w:rPr>
          <w:rFonts w:ascii="Avenir" w:eastAsia="Avenir" w:hAnsi="Avenir" w:cs="Avenir"/>
          <w:b/>
          <w:color w:val="00A1CC"/>
          <w:sz w:val="32"/>
          <w:szCs w:val="32"/>
          <w:highlight w:val="white"/>
        </w:rPr>
      </w:pPr>
      <w:r>
        <w:rPr>
          <w:rFonts w:ascii="Avenir" w:eastAsia="Avenir" w:hAnsi="Avenir" w:cs="Avenir"/>
          <w:b/>
          <w:color w:val="00A1CC"/>
          <w:sz w:val="32"/>
          <w:szCs w:val="32"/>
        </w:rPr>
        <w:t>How to apply</w:t>
      </w:r>
    </w:p>
    <w:p w:rsidR="009A096C" w:rsidRDefault="00955D85">
      <w:pPr>
        <w:spacing w:after="200" w:line="276" w:lineRule="auto"/>
        <w:rPr>
          <w:rFonts w:ascii="Avenir" w:eastAsia="Avenir" w:hAnsi="Avenir" w:cs="Avenir"/>
          <w:color w:val="434343"/>
          <w:sz w:val="21"/>
          <w:szCs w:val="21"/>
          <w:highlight w:val="white"/>
        </w:rPr>
      </w:pPr>
      <w:r>
        <w:rPr>
          <w:rFonts w:ascii="Avenir" w:eastAsia="Avenir" w:hAnsi="Avenir" w:cs="Avenir"/>
          <w:color w:val="434343"/>
          <w:sz w:val="21"/>
          <w:szCs w:val="21"/>
          <w:highlight w:val="white"/>
        </w:rPr>
        <w:t>All applications must be made using the Trust’s application form, please use the link below to apply:</w:t>
      </w:r>
    </w:p>
    <w:p w:rsidR="009A096C" w:rsidRDefault="005228E7">
      <w:pPr>
        <w:spacing w:after="200" w:line="276" w:lineRule="auto"/>
        <w:rPr>
          <w:rFonts w:ascii="Avenir" w:eastAsia="Avenir" w:hAnsi="Avenir" w:cs="Avenir"/>
          <w:color w:val="434343"/>
          <w:sz w:val="21"/>
          <w:szCs w:val="21"/>
          <w:highlight w:val="white"/>
        </w:rPr>
      </w:pPr>
      <w:r w:rsidRPr="005228E7">
        <w:rPr>
          <w:rFonts w:ascii="Avenir" w:eastAsia="Avenir" w:hAnsi="Avenir" w:cs="Avenir"/>
          <w:color w:val="434343"/>
          <w:sz w:val="21"/>
          <w:szCs w:val="21"/>
        </w:rPr>
        <w:t>https://co-opacademiestrust.face-ed.co.uk/Vacancies/Detail?campaignRef=SCH-C-oAT-0646</w:t>
      </w:r>
      <w:bookmarkStart w:id="4" w:name="_GoBack"/>
      <w:bookmarkEnd w:id="4"/>
    </w:p>
    <w:p w:rsidR="009A096C" w:rsidRDefault="00955D85">
      <w:pPr>
        <w:spacing w:after="200" w:line="276" w:lineRule="auto"/>
        <w:rPr>
          <w:rFonts w:ascii="Avenir" w:eastAsia="Avenir" w:hAnsi="Avenir" w:cs="Avenir"/>
          <w:color w:val="434343"/>
          <w:sz w:val="21"/>
          <w:szCs w:val="21"/>
          <w:highlight w:val="white"/>
        </w:rPr>
      </w:pPr>
      <w:r>
        <w:rPr>
          <w:rFonts w:ascii="Avenir" w:eastAsia="Avenir" w:hAnsi="Avenir" w:cs="Avenir"/>
          <w:color w:val="434343"/>
          <w:sz w:val="21"/>
          <w:szCs w:val="21"/>
        </w:rPr>
        <w:t xml:space="preserve">For an informal chat about the role and the academy, and/or to arrange a visit, please contact </w:t>
      </w:r>
      <w:hyperlink r:id="rId13">
        <w:r>
          <w:rPr>
            <w:rFonts w:ascii="Avenir" w:eastAsia="Avenir" w:hAnsi="Avenir" w:cs="Avenir"/>
            <w:color w:val="1155CC"/>
            <w:sz w:val="21"/>
            <w:szCs w:val="21"/>
            <w:highlight w:val="white"/>
            <w:u w:val="single"/>
          </w:rPr>
          <w:t>stephanie.smith@coopacademies.co.uk</w:t>
        </w:r>
      </w:hyperlink>
      <w:r>
        <w:rPr>
          <w:rFonts w:ascii="Avenir" w:eastAsia="Avenir" w:hAnsi="Avenir" w:cs="Avenir"/>
          <w:color w:val="434343"/>
          <w:sz w:val="21"/>
          <w:szCs w:val="21"/>
          <w:highlight w:val="white"/>
        </w:rPr>
        <w:t xml:space="preserve"> </w:t>
      </w:r>
    </w:p>
    <w:p w:rsidR="009A096C" w:rsidRDefault="00955D85">
      <w:pPr>
        <w:spacing w:after="200" w:line="276" w:lineRule="auto"/>
        <w:rPr>
          <w:rFonts w:ascii="Avenir" w:eastAsia="Avenir" w:hAnsi="Avenir" w:cs="Avenir"/>
          <w:color w:val="434343"/>
          <w:sz w:val="21"/>
          <w:szCs w:val="21"/>
        </w:rPr>
      </w:pPr>
      <w:r>
        <w:rPr>
          <w:rFonts w:ascii="Avenir" w:eastAsia="Avenir" w:hAnsi="Avenir" w:cs="Avenir"/>
          <w:color w:val="434343"/>
          <w:sz w:val="21"/>
          <w:szCs w:val="21"/>
          <w:highlight w:val="white"/>
        </w:rPr>
        <w:t>Closing Date for application</w:t>
      </w:r>
      <w:r>
        <w:rPr>
          <w:rFonts w:ascii="Avenir" w:eastAsia="Avenir" w:hAnsi="Avenir" w:cs="Avenir"/>
          <w:color w:val="434343"/>
          <w:sz w:val="21"/>
          <w:szCs w:val="21"/>
        </w:rPr>
        <w:t>s: 30/06/25 - 5pm</w:t>
      </w:r>
    </w:p>
    <w:p w:rsidR="009A096C" w:rsidRDefault="00955D85">
      <w:pPr>
        <w:spacing w:after="200" w:line="276" w:lineRule="auto"/>
        <w:rPr>
          <w:rFonts w:ascii="Avenir" w:eastAsia="Avenir" w:hAnsi="Avenir" w:cs="Avenir"/>
          <w:color w:val="3AADCB"/>
          <w:sz w:val="20"/>
          <w:szCs w:val="20"/>
        </w:rPr>
      </w:pPr>
      <w:r>
        <w:pict>
          <v:rect id="_x0000_i1030" style="width:0;height:1.5pt" o:hralign="center" o:hrstd="t" o:hr="t" fillcolor="#a0a0a0" stroked="f"/>
        </w:pict>
      </w:r>
    </w:p>
    <w:p w:rsidR="009A096C" w:rsidRDefault="00955D85">
      <w:pPr>
        <w:spacing w:after="200" w:line="240" w:lineRule="auto"/>
        <w:ind w:left="-5"/>
        <w:rPr>
          <w:rFonts w:ascii="Avenir" w:eastAsia="Avenir" w:hAnsi="Avenir" w:cs="Avenir"/>
          <w:b/>
          <w:color w:val="00A1CC"/>
          <w:sz w:val="32"/>
          <w:szCs w:val="32"/>
        </w:rPr>
      </w:pPr>
      <w:r>
        <w:rPr>
          <w:rFonts w:ascii="Avenir" w:eastAsia="Avenir" w:hAnsi="Avenir" w:cs="Avenir"/>
          <w:color w:val="0CB6E8"/>
          <w:sz w:val="32"/>
          <w:szCs w:val="32"/>
        </w:rPr>
        <w:br/>
      </w:r>
      <w:r>
        <w:rPr>
          <w:rFonts w:ascii="Avenir" w:eastAsia="Avenir" w:hAnsi="Avenir" w:cs="Avenir"/>
          <w:b/>
          <w:color w:val="00A1CC"/>
          <w:sz w:val="32"/>
          <w:szCs w:val="32"/>
        </w:rPr>
        <w:t>Interview timetable</w:t>
      </w:r>
    </w:p>
    <w:p w:rsidR="009A096C" w:rsidRDefault="00955D85">
      <w:pPr>
        <w:spacing w:after="0" w:line="240" w:lineRule="auto"/>
        <w:rPr>
          <w:rFonts w:ascii="Avenir" w:eastAsia="Avenir" w:hAnsi="Avenir" w:cs="Avenir"/>
          <w:b/>
          <w:sz w:val="21"/>
          <w:szCs w:val="21"/>
          <w:highlight w:val="yellow"/>
        </w:rPr>
      </w:pPr>
      <w:r>
        <w:rPr>
          <w:rFonts w:ascii="Avenir" w:eastAsia="Avenir" w:hAnsi="Avenir" w:cs="Avenir"/>
          <w:color w:val="434343"/>
          <w:sz w:val="21"/>
          <w:szCs w:val="21"/>
        </w:rPr>
        <w:t>Interviews will take pla</w:t>
      </w:r>
      <w:r>
        <w:rPr>
          <w:rFonts w:ascii="Avenir" w:eastAsia="Avenir" w:hAnsi="Avenir" w:cs="Avenir"/>
          <w:color w:val="434343"/>
          <w:sz w:val="21"/>
          <w:szCs w:val="21"/>
          <w:highlight w:val="white"/>
        </w:rPr>
        <w:t>ce on: w/c 1/07/25</w:t>
      </w:r>
    </w:p>
    <w:p w:rsidR="009A096C" w:rsidRDefault="009A096C">
      <w:pPr>
        <w:spacing w:after="0" w:line="276" w:lineRule="auto"/>
        <w:rPr>
          <w:rFonts w:ascii="Avenir" w:eastAsia="Avenir" w:hAnsi="Avenir" w:cs="Avenir"/>
          <w:i/>
          <w:color w:val="434343"/>
          <w:sz w:val="21"/>
          <w:szCs w:val="21"/>
        </w:rPr>
      </w:pPr>
    </w:p>
    <w:p w:rsidR="009A096C" w:rsidRDefault="00955D85">
      <w:pPr>
        <w:spacing w:after="0" w:line="276" w:lineRule="auto"/>
        <w:rPr>
          <w:rFonts w:ascii="Avenir" w:eastAsia="Avenir" w:hAnsi="Avenir" w:cs="Avenir"/>
          <w:i/>
          <w:color w:val="434343"/>
          <w:sz w:val="21"/>
          <w:szCs w:val="21"/>
        </w:rPr>
      </w:pPr>
      <w:r>
        <w:pict>
          <v:rect id="_x0000_i1031" style="width:0;height:1.5pt" o:hralign="center" o:hrstd="t" o:hr="t" fillcolor="#a0a0a0" stroked="f"/>
        </w:pict>
      </w:r>
    </w:p>
    <w:p w:rsidR="009A096C" w:rsidRDefault="009A096C">
      <w:pPr>
        <w:spacing w:after="0" w:line="240" w:lineRule="auto"/>
        <w:rPr>
          <w:rFonts w:ascii="Avenir" w:eastAsia="Avenir" w:hAnsi="Avenir" w:cs="Avenir"/>
        </w:rPr>
      </w:pPr>
    </w:p>
    <w:p w:rsidR="009A096C" w:rsidRDefault="00955D85">
      <w:pPr>
        <w:shd w:val="clear" w:color="auto" w:fill="FFFFFF"/>
        <w:spacing w:line="276" w:lineRule="auto"/>
        <w:rPr>
          <w:rFonts w:ascii="Avenir" w:eastAsia="Avenir" w:hAnsi="Avenir" w:cs="Avenir"/>
          <w:b/>
          <w:color w:val="00A1CC"/>
          <w:sz w:val="32"/>
          <w:szCs w:val="32"/>
        </w:rPr>
      </w:pPr>
      <w:r>
        <w:rPr>
          <w:rFonts w:ascii="Avenir" w:eastAsia="Avenir" w:hAnsi="Avenir" w:cs="Avenir"/>
          <w:b/>
          <w:color w:val="00A1CC"/>
          <w:sz w:val="32"/>
          <w:szCs w:val="32"/>
        </w:rPr>
        <w:t xml:space="preserve">What we offer:    </w:t>
      </w:r>
    </w:p>
    <w:p w:rsidR="009A096C" w:rsidRDefault="00955D85">
      <w:pPr>
        <w:numPr>
          <w:ilvl w:val="0"/>
          <w:numId w:val="21"/>
        </w:numPr>
        <w:pBdr>
          <w:top w:val="none" w:sz="0" w:space="1" w:color="000000"/>
          <w:bottom w:val="none" w:sz="0" w:space="1" w:color="000000"/>
          <w:right w:val="none" w:sz="0" w:space="6" w:color="000000"/>
          <w:between w:val="none" w:sz="0" w:space="1" w:color="000000"/>
        </w:pBdr>
        <w:shd w:val="clear" w:color="auto" w:fill="FFFFFF"/>
        <w:spacing w:after="0" w:line="276" w:lineRule="auto"/>
        <w:ind w:left="940"/>
        <w:rPr>
          <w:rFonts w:ascii="Avenir" w:eastAsia="Avenir" w:hAnsi="Avenir" w:cs="Avenir"/>
          <w:color w:val="434343"/>
          <w:sz w:val="21"/>
          <w:szCs w:val="21"/>
        </w:rPr>
      </w:pPr>
      <w:r>
        <w:rPr>
          <w:rFonts w:ascii="Avenir" w:eastAsia="Avenir" w:hAnsi="Avenir" w:cs="Avenir"/>
          <w:color w:val="434343"/>
          <w:sz w:val="21"/>
          <w:szCs w:val="21"/>
        </w:rPr>
        <w:t xml:space="preserve">Excellent opportunities for personal and career development within the Co-op Academies Trust;           </w:t>
      </w:r>
    </w:p>
    <w:p w:rsidR="009A096C" w:rsidRDefault="00955D85">
      <w:pPr>
        <w:numPr>
          <w:ilvl w:val="0"/>
          <w:numId w:val="21"/>
        </w:numPr>
        <w:pBdr>
          <w:top w:val="none" w:sz="0" w:space="1" w:color="000000"/>
          <w:bottom w:val="none" w:sz="0" w:space="1" w:color="000000"/>
          <w:right w:val="none" w:sz="0" w:space="6" w:color="000000"/>
          <w:between w:val="none" w:sz="0" w:space="1" w:color="000000"/>
        </w:pBdr>
        <w:shd w:val="clear" w:color="auto" w:fill="FFFFFF"/>
        <w:spacing w:after="0" w:line="276" w:lineRule="auto"/>
        <w:ind w:left="940"/>
        <w:rPr>
          <w:rFonts w:ascii="Avenir" w:eastAsia="Avenir" w:hAnsi="Avenir" w:cs="Avenir"/>
          <w:color w:val="434343"/>
          <w:sz w:val="21"/>
          <w:szCs w:val="21"/>
        </w:rPr>
      </w:pPr>
      <w:r>
        <w:rPr>
          <w:rFonts w:ascii="Avenir" w:eastAsia="Avenir" w:hAnsi="Avenir" w:cs="Avenir"/>
          <w:color w:val="434343"/>
          <w:sz w:val="21"/>
          <w:szCs w:val="21"/>
        </w:rPr>
        <w:t xml:space="preserve">Employee benefits such as retail discounts, reduced gym membership, cycle to work scheme and much more;         </w:t>
      </w:r>
    </w:p>
    <w:p w:rsidR="009A096C" w:rsidRDefault="00955D85">
      <w:pPr>
        <w:numPr>
          <w:ilvl w:val="0"/>
          <w:numId w:val="21"/>
        </w:numPr>
        <w:pBdr>
          <w:top w:val="none" w:sz="0" w:space="1" w:color="000000"/>
          <w:bottom w:val="none" w:sz="0" w:space="1" w:color="000000"/>
          <w:right w:val="none" w:sz="0" w:space="6" w:color="000000"/>
          <w:between w:val="none" w:sz="0" w:space="1" w:color="000000"/>
        </w:pBdr>
        <w:shd w:val="clear" w:color="auto" w:fill="FFFFFF"/>
        <w:spacing w:after="0" w:line="276" w:lineRule="auto"/>
        <w:ind w:left="940"/>
        <w:rPr>
          <w:rFonts w:ascii="Avenir" w:eastAsia="Avenir" w:hAnsi="Avenir" w:cs="Avenir"/>
          <w:color w:val="434343"/>
          <w:sz w:val="21"/>
          <w:szCs w:val="21"/>
        </w:rPr>
      </w:pPr>
      <w:r>
        <w:rPr>
          <w:rFonts w:ascii="Avenir" w:eastAsia="Avenir" w:hAnsi="Avenir" w:cs="Avenir"/>
          <w:color w:val="434343"/>
          <w:sz w:val="21"/>
          <w:szCs w:val="21"/>
        </w:rPr>
        <w:t xml:space="preserve">Free access to a confidential 24/7 Employee Assistance Programme;            </w:t>
      </w:r>
    </w:p>
    <w:p w:rsidR="009A096C" w:rsidRDefault="00955D85">
      <w:pPr>
        <w:numPr>
          <w:ilvl w:val="0"/>
          <w:numId w:val="21"/>
        </w:numPr>
        <w:pBdr>
          <w:top w:val="none" w:sz="0" w:space="1" w:color="000000"/>
          <w:bottom w:val="none" w:sz="0" w:space="1" w:color="000000"/>
          <w:right w:val="none" w:sz="0" w:space="6" w:color="000000"/>
          <w:between w:val="none" w:sz="0" w:space="1" w:color="000000"/>
        </w:pBdr>
        <w:shd w:val="clear" w:color="auto" w:fill="FFFFFF"/>
        <w:spacing w:after="0" w:line="276" w:lineRule="auto"/>
        <w:ind w:left="940"/>
        <w:rPr>
          <w:rFonts w:ascii="Avenir" w:eastAsia="Avenir" w:hAnsi="Avenir" w:cs="Avenir"/>
          <w:color w:val="434343"/>
          <w:sz w:val="21"/>
          <w:szCs w:val="21"/>
        </w:rPr>
      </w:pPr>
      <w:r>
        <w:rPr>
          <w:rFonts w:ascii="Avenir" w:eastAsia="Avenir" w:hAnsi="Avenir" w:cs="Avenir"/>
          <w:color w:val="434343"/>
          <w:sz w:val="21"/>
          <w:szCs w:val="21"/>
        </w:rPr>
        <w:t xml:space="preserve">Effective, supportive and dynamic leadership;            </w:t>
      </w:r>
    </w:p>
    <w:p w:rsidR="009A096C" w:rsidRDefault="00955D85">
      <w:pPr>
        <w:numPr>
          <w:ilvl w:val="0"/>
          <w:numId w:val="21"/>
        </w:numPr>
        <w:pBdr>
          <w:top w:val="none" w:sz="0" w:space="1" w:color="000000"/>
          <w:bottom w:val="none" w:sz="0" w:space="1" w:color="000000"/>
          <w:right w:val="none" w:sz="0" w:space="6" w:color="000000"/>
          <w:between w:val="none" w:sz="0" w:space="1" w:color="000000"/>
        </w:pBdr>
        <w:shd w:val="clear" w:color="auto" w:fill="FFFFFF"/>
        <w:spacing w:after="0" w:line="276" w:lineRule="auto"/>
        <w:ind w:left="940"/>
        <w:rPr>
          <w:rFonts w:ascii="Avenir" w:eastAsia="Avenir" w:hAnsi="Avenir" w:cs="Avenir"/>
          <w:color w:val="434343"/>
          <w:sz w:val="21"/>
          <w:szCs w:val="21"/>
        </w:rPr>
      </w:pPr>
      <w:r>
        <w:rPr>
          <w:rFonts w:ascii="Avenir" w:eastAsia="Avenir" w:hAnsi="Avenir" w:cs="Avenir"/>
          <w:color w:val="434343"/>
          <w:sz w:val="21"/>
          <w:szCs w:val="21"/>
        </w:rPr>
        <w:t xml:space="preserve">A superb, school building with a flexible and creative ICT rich working environment;                  </w:t>
      </w:r>
    </w:p>
    <w:p w:rsidR="009A096C" w:rsidRDefault="00955D85">
      <w:pPr>
        <w:numPr>
          <w:ilvl w:val="0"/>
          <w:numId w:val="21"/>
        </w:numPr>
        <w:pBdr>
          <w:top w:val="none" w:sz="0" w:space="1" w:color="000000"/>
          <w:bottom w:val="none" w:sz="0" w:space="1" w:color="000000"/>
          <w:right w:val="none" w:sz="0" w:space="6" w:color="000000"/>
          <w:between w:val="none" w:sz="0" w:space="1" w:color="000000"/>
        </w:pBdr>
        <w:shd w:val="clear" w:color="auto" w:fill="FFFFFF"/>
        <w:spacing w:after="0" w:line="276" w:lineRule="auto"/>
        <w:ind w:left="940"/>
        <w:rPr>
          <w:rFonts w:ascii="Avenir" w:eastAsia="Avenir" w:hAnsi="Avenir" w:cs="Avenir"/>
          <w:color w:val="434343"/>
          <w:sz w:val="21"/>
          <w:szCs w:val="21"/>
        </w:rPr>
      </w:pPr>
      <w:r>
        <w:rPr>
          <w:rFonts w:ascii="Avenir" w:eastAsia="Avenir" w:hAnsi="Avenir" w:cs="Avenir"/>
          <w:color w:val="434343"/>
          <w:sz w:val="21"/>
          <w:szCs w:val="21"/>
        </w:rPr>
        <w:t>A welcoming, friendly, supportive, effective and efficient professional/Continuing professional development.</w:t>
      </w:r>
    </w:p>
    <w:p w:rsidR="009A096C" w:rsidRDefault="009A096C">
      <w:pPr>
        <w:spacing w:after="0" w:line="240" w:lineRule="auto"/>
        <w:rPr>
          <w:rFonts w:ascii="Avenir" w:eastAsia="Avenir" w:hAnsi="Avenir" w:cs="Avenir"/>
          <w:b/>
          <w:color w:val="3AADCB"/>
          <w:sz w:val="30"/>
          <w:szCs w:val="30"/>
        </w:rPr>
      </w:pPr>
    </w:p>
    <w:p w:rsidR="009A096C" w:rsidRDefault="009A096C">
      <w:pPr>
        <w:spacing w:after="0" w:line="276" w:lineRule="auto"/>
        <w:rPr>
          <w:rFonts w:ascii="Avenir" w:eastAsia="Avenir" w:hAnsi="Avenir" w:cs="Avenir"/>
          <w:b/>
        </w:rPr>
      </w:pPr>
    </w:p>
    <w:p w:rsidR="009A096C" w:rsidRDefault="00955D85">
      <w:pPr>
        <w:spacing w:after="0" w:line="276" w:lineRule="auto"/>
        <w:rPr>
          <w:rFonts w:ascii="Avenir" w:eastAsia="Avenir" w:hAnsi="Avenir" w:cs="Avenir"/>
          <w:color w:val="434343"/>
          <w:sz w:val="30"/>
          <w:szCs w:val="30"/>
        </w:rPr>
      </w:pPr>
      <w:r>
        <w:rPr>
          <w:rFonts w:ascii="Avenir" w:eastAsia="Avenir" w:hAnsi="Avenir" w:cs="Avenir"/>
          <w:b/>
          <w:color w:val="00A1CC"/>
          <w:sz w:val="30"/>
          <w:szCs w:val="30"/>
        </w:rPr>
        <w:t>Co-op Academies Trust</w:t>
      </w:r>
      <w:r>
        <w:rPr>
          <w:rFonts w:ascii="Avenir" w:eastAsia="Avenir" w:hAnsi="Avenir" w:cs="Avenir"/>
          <w:b/>
          <w:color w:val="434343"/>
          <w:sz w:val="30"/>
          <w:szCs w:val="30"/>
        </w:rPr>
        <w:br/>
      </w:r>
      <w:r>
        <w:rPr>
          <w:rFonts w:ascii="Avenir" w:eastAsia="Avenir" w:hAnsi="Avenir" w:cs="Avenir"/>
          <w:color w:val="434343"/>
          <w:sz w:val="30"/>
          <w:szCs w:val="30"/>
        </w:rPr>
        <w:t>One Angel Square; Manchester; M60 0AG</w:t>
      </w:r>
    </w:p>
    <w:p w:rsidR="009A096C" w:rsidRDefault="009A096C">
      <w:pPr>
        <w:spacing w:before="240" w:after="0" w:line="240" w:lineRule="auto"/>
        <w:rPr>
          <w:rFonts w:ascii="Avenir" w:eastAsia="Avenir" w:hAnsi="Avenir" w:cs="Avenir"/>
        </w:rPr>
      </w:pPr>
    </w:p>
    <w:p w:rsidR="009A096C" w:rsidRDefault="00955D85">
      <w:pPr>
        <w:widowControl w:val="0"/>
        <w:spacing w:line="276" w:lineRule="auto"/>
        <w:rPr>
          <w:rFonts w:ascii="Avenir" w:eastAsia="Avenir" w:hAnsi="Avenir" w:cs="Avenir"/>
          <w:i/>
          <w:color w:val="222222"/>
          <w:sz w:val="20"/>
          <w:szCs w:val="20"/>
        </w:rPr>
      </w:pPr>
      <w:r>
        <w:rPr>
          <w:rFonts w:ascii="Avenir" w:eastAsia="Avenir" w:hAnsi="Avenir" w:cs="Avenir"/>
          <w:i/>
          <w:color w:val="222222"/>
          <w:sz w:val="20"/>
          <w:szCs w:val="20"/>
        </w:rPr>
        <w:t>Co-op Academies Trust is committed to equality of opportunity for all staff and applications from individuals are encouraged regardless of age, disability, sex, gender reassignment, sexual orientation, pregnancy and m</w:t>
      </w:r>
      <w:r>
        <w:rPr>
          <w:rFonts w:ascii="Avenir" w:eastAsia="Avenir" w:hAnsi="Avenir" w:cs="Avenir"/>
          <w:i/>
          <w:color w:val="222222"/>
          <w:sz w:val="20"/>
          <w:szCs w:val="20"/>
        </w:rPr>
        <w:t>aternity, race, religion or belief and marriage or civil partnerships.</w:t>
      </w:r>
    </w:p>
    <w:p w:rsidR="009A096C" w:rsidRDefault="00955D85">
      <w:pPr>
        <w:widowControl w:val="0"/>
        <w:spacing w:line="276" w:lineRule="auto"/>
        <w:rPr>
          <w:rFonts w:ascii="Avenir" w:eastAsia="Avenir" w:hAnsi="Avenir" w:cs="Avenir"/>
          <w:b/>
          <w:color w:val="434343"/>
        </w:rPr>
      </w:pPr>
      <w:r>
        <w:rPr>
          <w:rFonts w:ascii="Avenir" w:eastAsia="Avenir" w:hAnsi="Avenir" w:cs="Avenir"/>
          <w:i/>
          <w:color w:val="222222"/>
          <w:sz w:val="20"/>
          <w:szCs w:val="20"/>
        </w:rPr>
        <w:t>Co-op Academies Trust as an aware employer is committed to safeguarding and protecting the welfare of children and vulnerable adults as its number one priority. This commitment to robus</w:t>
      </w:r>
      <w:r>
        <w:rPr>
          <w:rFonts w:ascii="Avenir" w:eastAsia="Avenir" w:hAnsi="Avenir" w:cs="Avenir"/>
          <w:i/>
          <w:color w:val="222222"/>
          <w:sz w:val="20"/>
          <w:szCs w:val="20"/>
        </w:rPr>
        <w:t>t recruitment, selection and induction procedures extends to organisations and services linked to the Trust on its behalf. This post is subject to an enhanced DBS check.  We value variety and individual differences, and aim to create a culture, environment</w:t>
      </w:r>
      <w:r>
        <w:rPr>
          <w:rFonts w:ascii="Avenir" w:eastAsia="Avenir" w:hAnsi="Avenir" w:cs="Avenir"/>
          <w:i/>
          <w:color w:val="222222"/>
          <w:sz w:val="20"/>
          <w:szCs w:val="20"/>
        </w:rPr>
        <w:t xml:space="preserve"> and practices at all levels which encompass acceptance, respect and inclusion. All our colleagues are expected to demonstrate a commitment to co-operative values and principles, and the Ways of Being Co-op.</w:t>
      </w:r>
    </w:p>
    <w:p w:rsidR="009A096C" w:rsidRDefault="009A096C">
      <w:pPr>
        <w:spacing w:before="240" w:after="0" w:line="240" w:lineRule="auto"/>
        <w:jc w:val="center"/>
        <w:rPr>
          <w:rFonts w:ascii="Avenir" w:eastAsia="Avenir" w:hAnsi="Avenir" w:cs="Avenir"/>
          <w:sz w:val="20"/>
          <w:szCs w:val="20"/>
        </w:rPr>
      </w:pPr>
    </w:p>
    <w:p w:rsidR="009A096C" w:rsidRDefault="009A096C">
      <w:pPr>
        <w:spacing w:before="240" w:after="0" w:line="240" w:lineRule="auto"/>
        <w:jc w:val="center"/>
        <w:rPr>
          <w:rFonts w:ascii="Avenir" w:eastAsia="Avenir" w:hAnsi="Avenir" w:cs="Avenir"/>
          <w:sz w:val="20"/>
          <w:szCs w:val="20"/>
        </w:rPr>
      </w:pPr>
    </w:p>
    <w:p w:rsidR="009A096C" w:rsidRDefault="009A096C">
      <w:pPr>
        <w:spacing w:before="240" w:after="0" w:line="240" w:lineRule="auto"/>
        <w:jc w:val="center"/>
        <w:rPr>
          <w:rFonts w:ascii="Avenir" w:eastAsia="Avenir" w:hAnsi="Avenir" w:cs="Avenir"/>
          <w:sz w:val="20"/>
          <w:szCs w:val="20"/>
        </w:rPr>
      </w:pPr>
    </w:p>
    <w:sectPr w:rsidR="009A096C">
      <w:headerReference w:type="default" r:id="rId14"/>
      <w:headerReference w:type="first" r:id="rId15"/>
      <w:footerReference w:type="first" r:id="rId16"/>
      <w:pgSz w:w="11906" w:h="16838"/>
      <w:pgMar w:top="992" w:right="1440" w:bottom="831"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D85" w:rsidRDefault="00955D85">
      <w:pPr>
        <w:spacing w:after="0" w:line="240" w:lineRule="auto"/>
      </w:pPr>
      <w:r>
        <w:separator/>
      </w:r>
    </w:p>
  </w:endnote>
  <w:endnote w:type="continuationSeparator" w:id="0">
    <w:p w:rsidR="00955D85" w:rsidRDefault="0095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96C" w:rsidRDefault="009A09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D85" w:rsidRDefault="00955D85">
      <w:pPr>
        <w:spacing w:after="0" w:line="240" w:lineRule="auto"/>
      </w:pPr>
      <w:r>
        <w:separator/>
      </w:r>
    </w:p>
  </w:footnote>
  <w:footnote w:type="continuationSeparator" w:id="0">
    <w:p w:rsidR="00955D85" w:rsidRDefault="00955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96C" w:rsidRDefault="009A09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96C" w:rsidRDefault="009A096C">
    <w:pPr>
      <w:rPr>
        <w:rFonts w:ascii="Avenir" w:eastAsia="Avenir" w:hAnsi="Avenir" w:cs="Avenir"/>
        <w:color w:val="00A1CC"/>
        <w:sz w:val="82"/>
        <w:szCs w:val="82"/>
        <w:highlight w:val="yellow"/>
      </w:rPr>
    </w:pPr>
  </w:p>
  <w:p w:rsidR="009A096C" w:rsidRDefault="00955D85">
    <w:pPr>
      <w:spacing w:after="0" w:line="276" w:lineRule="auto"/>
      <w:jc w:val="right"/>
    </w:pPr>
    <w:r>
      <w:rPr>
        <w:noProof/>
      </w:rPr>
      <w:drawing>
        <wp:anchor distT="114300" distB="114300" distL="114300" distR="114300" simplePos="0" relativeHeight="251658240" behindDoc="0" locked="0" layoutInCell="1" hidden="0" allowOverlap="1">
          <wp:simplePos x="0" y="0"/>
          <wp:positionH relativeFrom="page">
            <wp:posOffset>5048250</wp:posOffset>
          </wp:positionH>
          <wp:positionV relativeFrom="page">
            <wp:posOffset>440475</wp:posOffset>
          </wp:positionV>
          <wp:extent cx="1981200" cy="1955636"/>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45" b="645"/>
                  <a:stretch>
                    <a:fillRect/>
                  </a:stretch>
                </pic:blipFill>
                <pic:spPr>
                  <a:xfrm>
                    <a:off x="0" y="0"/>
                    <a:ext cx="1981200" cy="195563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AB3"/>
    <w:multiLevelType w:val="multilevel"/>
    <w:tmpl w:val="FD345DB2"/>
    <w:lvl w:ilvl="0">
      <w:start w:val="1"/>
      <w:numFmt w:val="bullet"/>
      <w:lvlText w:val=""/>
      <w:lvlJc w:val="left"/>
      <w:pPr>
        <w:ind w:left="472" w:hanging="360"/>
      </w:pPr>
      <w:rPr>
        <w:u w:val="none"/>
      </w:rPr>
    </w:lvl>
    <w:lvl w:ilvl="1">
      <w:start w:val="1"/>
      <w:numFmt w:val="bullet"/>
      <w:lvlText w:val="●"/>
      <w:lvlJc w:val="left"/>
      <w:pPr>
        <w:ind w:left="1460" w:hanging="360"/>
      </w:pPr>
      <w:rPr>
        <w:u w:val="none"/>
      </w:rPr>
    </w:lvl>
    <w:lvl w:ilvl="2">
      <w:start w:val="1"/>
      <w:numFmt w:val="bullet"/>
      <w:lvlText w:val="●"/>
      <w:lvlJc w:val="left"/>
      <w:pPr>
        <w:ind w:left="2441" w:hanging="360"/>
      </w:pPr>
      <w:rPr>
        <w:u w:val="none"/>
      </w:rPr>
    </w:lvl>
    <w:lvl w:ilvl="3">
      <w:start w:val="1"/>
      <w:numFmt w:val="bullet"/>
      <w:lvlText w:val="●"/>
      <w:lvlJc w:val="left"/>
      <w:pPr>
        <w:ind w:left="3421" w:hanging="360"/>
      </w:pPr>
      <w:rPr>
        <w:u w:val="none"/>
      </w:rPr>
    </w:lvl>
    <w:lvl w:ilvl="4">
      <w:start w:val="1"/>
      <w:numFmt w:val="bullet"/>
      <w:lvlText w:val="●"/>
      <w:lvlJc w:val="left"/>
      <w:pPr>
        <w:ind w:left="4402" w:hanging="360"/>
      </w:pPr>
      <w:rPr>
        <w:u w:val="none"/>
      </w:rPr>
    </w:lvl>
    <w:lvl w:ilvl="5">
      <w:start w:val="1"/>
      <w:numFmt w:val="bullet"/>
      <w:lvlText w:val="●"/>
      <w:lvlJc w:val="left"/>
      <w:pPr>
        <w:ind w:left="5383" w:hanging="360"/>
      </w:pPr>
      <w:rPr>
        <w:u w:val="none"/>
      </w:rPr>
    </w:lvl>
    <w:lvl w:ilvl="6">
      <w:start w:val="1"/>
      <w:numFmt w:val="bullet"/>
      <w:lvlText w:val="●"/>
      <w:lvlJc w:val="left"/>
      <w:pPr>
        <w:ind w:left="6363" w:hanging="360"/>
      </w:pPr>
      <w:rPr>
        <w:u w:val="none"/>
      </w:rPr>
    </w:lvl>
    <w:lvl w:ilvl="7">
      <w:start w:val="1"/>
      <w:numFmt w:val="bullet"/>
      <w:lvlText w:val="●"/>
      <w:lvlJc w:val="left"/>
      <w:pPr>
        <w:ind w:left="7344" w:hanging="360"/>
      </w:pPr>
      <w:rPr>
        <w:u w:val="none"/>
      </w:rPr>
    </w:lvl>
    <w:lvl w:ilvl="8">
      <w:start w:val="1"/>
      <w:numFmt w:val="bullet"/>
      <w:lvlText w:val="●"/>
      <w:lvlJc w:val="left"/>
      <w:pPr>
        <w:ind w:left="8325" w:hanging="360"/>
      </w:pPr>
      <w:rPr>
        <w:u w:val="none"/>
      </w:rPr>
    </w:lvl>
  </w:abstractNum>
  <w:abstractNum w:abstractNumId="1" w15:restartNumberingAfterBreak="0">
    <w:nsid w:val="05BC1C48"/>
    <w:multiLevelType w:val="multilevel"/>
    <w:tmpl w:val="64929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B53F38"/>
    <w:multiLevelType w:val="multilevel"/>
    <w:tmpl w:val="F5763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32186E"/>
    <w:multiLevelType w:val="multilevel"/>
    <w:tmpl w:val="D30C0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761086"/>
    <w:multiLevelType w:val="multilevel"/>
    <w:tmpl w:val="3B687DD2"/>
    <w:lvl w:ilvl="0">
      <w:start w:val="1"/>
      <w:numFmt w:val="bullet"/>
      <w:lvlText w:val=""/>
      <w:lvlJc w:val="left"/>
      <w:pPr>
        <w:ind w:left="472" w:hanging="360"/>
      </w:pPr>
      <w:rPr>
        <w:u w:val="none"/>
      </w:rPr>
    </w:lvl>
    <w:lvl w:ilvl="1">
      <w:start w:val="1"/>
      <w:numFmt w:val="bullet"/>
      <w:lvlText w:val="●"/>
      <w:lvlJc w:val="left"/>
      <w:pPr>
        <w:ind w:left="1460" w:hanging="360"/>
      </w:pPr>
      <w:rPr>
        <w:u w:val="none"/>
      </w:rPr>
    </w:lvl>
    <w:lvl w:ilvl="2">
      <w:start w:val="1"/>
      <w:numFmt w:val="bullet"/>
      <w:lvlText w:val="●"/>
      <w:lvlJc w:val="left"/>
      <w:pPr>
        <w:ind w:left="2441" w:hanging="360"/>
      </w:pPr>
      <w:rPr>
        <w:u w:val="none"/>
      </w:rPr>
    </w:lvl>
    <w:lvl w:ilvl="3">
      <w:start w:val="1"/>
      <w:numFmt w:val="bullet"/>
      <w:lvlText w:val="●"/>
      <w:lvlJc w:val="left"/>
      <w:pPr>
        <w:ind w:left="3421" w:hanging="360"/>
      </w:pPr>
      <w:rPr>
        <w:u w:val="none"/>
      </w:rPr>
    </w:lvl>
    <w:lvl w:ilvl="4">
      <w:start w:val="1"/>
      <w:numFmt w:val="bullet"/>
      <w:lvlText w:val="●"/>
      <w:lvlJc w:val="left"/>
      <w:pPr>
        <w:ind w:left="4402" w:hanging="360"/>
      </w:pPr>
      <w:rPr>
        <w:u w:val="none"/>
      </w:rPr>
    </w:lvl>
    <w:lvl w:ilvl="5">
      <w:start w:val="1"/>
      <w:numFmt w:val="bullet"/>
      <w:lvlText w:val="●"/>
      <w:lvlJc w:val="left"/>
      <w:pPr>
        <w:ind w:left="5383" w:hanging="360"/>
      </w:pPr>
      <w:rPr>
        <w:u w:val="none"/>
      </w:rPr>
    </w:lvl>
    <w:lvl w:ilvl="6">
      <w:start w:val="1"/>
      <w:numFmt w:val="bullet"/>
      <w:lvlText w:val="●"/>
      <w:lvlJc w:val="left"/>
      <w:pPr>
        <w:ind w:left="6363" w:hanging="360"/>
      </w:pPr>
      <w:rPr>
        <w:u w:val="none"/>
      </w:rPr>
    </w:lvl>
    <w:lvl w:ilvl="7">
      <w:start w:val="1"/>
      <w:numFmt w:val="bullet"/>
      <w:lvlText w:val="●"/>
      <w:lvlJc w:val="left"/>
      <w:pPr>
        <w:ind w:left="7344" w:hanging="360"/>
      </w:pPr>
      <w:rPr>
        <w:u w:val="none"/>
      </w:rPr>
    </w:lvl>
    <w:lvl w:ilvl="8">
      <w:start w:val="1"/>
      <w:numFmt w:val="bullet"/>
      <w:lvlText w:val="●"/>
      <w:lvlJc w:val="left"/>
      <w:pPr>
        <w:ind w:left="8325" w:hanging="360"/>
      </w:pPr>
      <w:rPr>
        <w:u w:val="none"/>
      </w:rPr>
    </w:lvl>
  </w:abstractNum>
  <w:abstractNum w:abstractNumId="5" w15:restartNumberingAfterBreak="0">
    <w:nsid w:val="0E087EF4"/>
    <w:multiLevelType w:val="multilevel"/>
    <w:tmpl w:val="4BAED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70172E"/>
    <w:multiLevelType w:val="multilevel"/>
    <w:tmpl w:val="0A7EE9CC"/>
    <w:lvl w:ilvl="0">
      <w:start w:val="1"/>
      <w:numFmt w:val="bullet"/>
      <w:lvlText w:val="●"/>
      <w:lvlJc w:val="left"/>
      <w:pPr>
        <w:ind w:left="720" w:hanging="360"/>
      </w:pPr>
      <w:rPr>
        <w:rFonts w:ascii="Calibri" w:eastAsia="Calibri" w:hAnsi="Calibri" w:cs="Calibri"/>
        <w:color w:val="22222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DB17FC"/>
    <w:multiLevelType w:val="multilevel"/>
    <w:tmpl w:val="CD8AD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F1B30A5"/>
    <w:multiLevelType w:val="multilevel"/>
    <w:tmpl w:val="CC1CC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F962102"/>
    <w:multiLevelType w:val="multilevel"/>
    <w:tmpl w:val="1A243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1AD59E0"/>
    <w:multiLevelType w:val="multilevel"/>
    <w:tmpl w:val="66241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2F615AB"/>
    <w:multiLevelType w:val="multilevel"/>
    <w:tmpl w:val="F8ACA16A"/>
    <w:lvl w:ilvl="0">
      <w:start w:val="1"/>
      <w:numFmt w:val="bullet"/>
      <w:lvlText w:val="•"/>
      <w:lvlJc w:val="left"/>
      <w:pPr>
        <w:ind w:left="360" w:hanging="360"/>
      </w:pPr>
      <w:rPr>
        <w:rFonts w:ascii="Calibri" w:eastAsia="Calibri" w:hAnsi="Calibri" w:cs="Calibri"/>
        <w:b w:val="0"/>
        <w:i w:val="0"/>
        <w:strike w:val="0"/>
        <w:color w:val="373C38"/>
        <w:sz w:val="24"/>
        <w:szCs w:val="24"/>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373C38"/>
        <w:sz w:val="24"/>
        <w:szCs w:val="24"/>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373C38"/>
        <w:sz w:val="24"/>
        <w:szCs w:val="24"/>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373C38"/>
        <w:sz w:val="24"/>
        <w:szCs w:val="24"/>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373C38"/>
        <w:sz w:val="24"/>
        <w:szCs w:val="24"/>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373C38"/>
        <w:sz w:val="24"/>
        <w:szCs w:val="24"/>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373C38"/>
        <w:sz w:val="24"/>
        <w:szCs w:val="24"/>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373C38"/>
        <w:sz w:val="24"/>
        <w:szCs w:val="24"/>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373C38"/>
        <w:sz w:val="24"/>
        <w:szCs w:val="24"/>
        <w:u w:val="none"/>
        <w:shd w:val="clear" w:color="auto" w:fill="auto"/>
        <w:vertAlign w:val="baseline"/>
      </w:rPr>
    </w:lvl>
  </w:abstractNum>
  <w:abstractNum w:abstractNumId="12" w15:restartNumberingAfterBreak="0">
    <w:nsid w:val="17136281"/>
    <w:multiLevelType w:val="multilevel"/>
    <w:tmpl w:val="939EB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E012B7"/>
    <w:multiLevelType w:val="multilevel"/>
    <w:tmpl w:val="644410DC"/>
    <w:lvl w:ilvl="0">
      <w:start w:val="1"/>
      <w:numFmt w:val="bullet"/>
      <w:lvlText w:val="•"/>
      <w:lvlJc w:val="left"/>
      <w:pPr>
        <w:ind w:left="382" w:firstLine="0"/>
      </w:pPr>
      <w:rPr>
        <w:rFonts w:ascii="Calibri" w:eastAsia="Calibri" w:hAnsi="Calibri" w:cs="Calibri"/>
        <w:b w:val="0"/>
        <w:i w:val="0"/>
        <w:strike w:val="0"/>
        <w:color w:val="373C38"/>
        <w:sz w:val="24"/>
        <w:szCs w:val="24"/>
        <w:u w:val="none"/>
        <w:vertAlign w:val="baseline"/>
      </w:rPr>
    </w:lvl>
    <w:lvl w:ilvl="1">
      <w:start w:val="1"/>
      <w:numFmt w:val="bullet"/>
      <w:lvlText w:val="o"/>
      <w:lvlJc w:val="left"/>
      <w:pPr>
        <w:ind w:left="1117" w:firstLine="0"/>
      </w:pPr>
      <w:rPr>
        <w:rFonts w:ascii="Calibri" w:eastAsia="Calibri" w:hAnsi="Calibri" w:cs="Calibri"/>
        <w:b w:val="0"/>
        <w:i w:val="0"/>
        <w:strike w:val="0"/>
        <w:color w:val="373C38"/>
        <w:sz w:val="24"/>
        <w:szCs w:val="24"/>
        <w:u w:val="none"/>
        <w:vertAlign w:val="baseline"/>
      </w:rPr>
    </w:lvl>
    <w:lvl w:ilvl="2">
      <w:start w:val="1"/>
      <w:numFmt w:val="bullet"/>
      <w:lvlText w:val="▪"/>
      <w:lvlJc w:val="left"/>
      <w:pPr>
        <w:ind w:left="1837" w:firstLine="0"/>
      </w:pPr>
      <w:rPr>
        <w:rFonts w:ascii="Calibri" w:eastAsia="Calibri" w:hAnsi="Calibri" w:cs="Calibri"/>
        <w:b w:val="0"/>
        <w:i w:val="0"/>
        <w:strike w:val="0"/>
        <w:color w:val="373C38"/>
        <w:sz w:val="24"/>
        <w:szCs w:val="24"/>
        <w:u w:val="none"/>
        <w:vertAlign w:val="baseline"/>
      </w:rPr>
    </w:lvl>
    <w:lvl w:ilvl="3">
      <w:start w:val="1"/>
      <w:numFmt w:val="bullet"/>
      <w:lvlText w:val="•"/>
      <w:lvlJc w:val="left"/>
      <w:pPr>
        <w:ind w:left="2557" w:firstLine="0"/>
      </w:pPr>
      <w:rPr>
        <w:rFonts w:ascii="Calibri" w:eastAsia="Calibri" w:hAnsi="Calibri" w:cs="Calibri"/>
        <w:b w:val="0"/>
        <w:i w:val="0"/>
        <w:strike w:val="0"/>
        <w:color w:val="373C38"/>
        <w:sz w:val="24"/>
        <w:szCs w:val="24"/>
        <w:u w:val="none"/>
        <w:vertAlign w:val="baseline"/>
      </w:rPr>
    </w:lvl>
    <w:lvl w:ilvl="4">
      <w:start w:val="1"/>
      <w:numFmt w:val="bullet"/>
      <w:lvlText w:val="o"/>
      <w:lvlJc w:val="left"/>
      <w:pPr>
        <w:ind w:left="3277" w:firstLine="0"/>
      </w:pPr>
      <w:rPr>
        <w:rFonts w:ascii="Calibri" w:eastAsia="Calibri" w:hAnsi="Calibri" w:cs="Calibri"/>
        <w:b w:val="0"/>
        <w:i w:val="0"/>
        <w:strike w:val="0"/>
        <w:color w:val="373C38"/>
        <w:sz w:val="24"/>
        <w:szCs w:val="24"/>
        <w:u w:val="none"/>
        <w:vertAlign w:val="baseline"/>
      </w:rPr>
    </w:lvl>
    <w:lvl w:ilvl="5">
      <w:start w:val="1"/>
      <w:numFmt w:val="bullet"/>
      <w:lvlText w:val="▪"/>
      <w:lvlJc w:val="left"/>
      <w:pPr>
        <w:ind w:left="3997" w:firstLine="0"/>
      </w:pPr>
      <w:rPr>
        <w:rFonts w:ascii="Calibri" w:eastAsia="Calibri" w:hAnsi="Calibri" w:cs="Calibri"/>
        <w:b w:val="0"/>
        <w:i w:val="0"/>
        <w:strike w:val="0"/>
        <w:color w:val="373C38"/>
        <w:sz w:val="24"/>
        <w:szCs w:val="24"/>
        <w:u w:val="none"/>
        <w:vertAlign w:val="baseline"/>
      </w:rPr>
    </w:lvl>
    <w:lvl w:ilvl="6">
      <w:start w:val="1"/>
      <w:numFmt w:val="bullet"/>
      <w:lvlText w:val="•"/>
      <w:lvlJc w:val="left"/>
      <w:pPr>
        <w:ind w:left="4717" w:firstLine="0"/>
      </w:pPr>
      <w:rPr>
        <w:rFonts w:ascii="Calibri" w:eastAsia="Calibri" w:hAnsi="Calibri" w:cs="Calibri"/>
        <w:b w:val="0"/>
        <w:i w:val="0"/>
        <w:strike w:val="0"/>
        <w:color w:val="373C38"/>
        <w:sz w:val="24"/>
        <w:szCs w:val="24"/>
        <w:u w:val="none"/>
        <w:vertAlign w:val="baseline"/>
      </w:rPr>
    </w:lvl>
    <w:lvl w:ilvl="7">
      <w:start w:val="1"/>
      <w:numFmt w:val="bullet"/>
      <w:lvlText w:val="o"/>
      <w:lvlJc w:val="left"/>
      <w:pPr>
        <w:ind w:left="5437" w:firstLine="0"/>
      </w:pPr>
      <w:rPr>
        <w:rFonts w:ascii="Calibri" w:eastAsia="Calibri" w:hAnsi="Calibri" w:cs="Calibri"/>
        <w:b w:val="0"/>
        <w:i w:val="0"/>
        <w:strike w:val="0"/>
        <w:color w:val="373C38"/>
        <w:sz w:val="24"/>
        <w:szCs w:val="24"/>
        <w:u w:val="none"/>
        <w:vertAlign w:val="baseline"/>
      </w:rPr>
    </w:lvl>
    <w:lvl w:ilvl="8">
      <w:start w:val="1"/>
      <w:numFmt w:val="bullet"/>
      <w:lvlText w:val="▪"/>
      <w:lvlJc w:val="left"/>
      <w:pPr>
        <w:ind w:left="6157" w:firstLine="0"/>
      </w:pPr>
      <w:rPr>
        <w:rFonts w:ascii="Calibri" w:eastAsia="Calibri" w:hAnsi="Calibri" w:cs="Calibri"/>
        <w:b w:val="0"/>
        <w:i w:val="0"/>
        <w:strike w:val="0"/>
        <w:color w:val="373C38"/>
        <w:sz w:val="24"/>
        <w:szCs w:val="24"/>
        <w:u w:val="none"/>
        <w:vertAlign w:val="baseline"/>
      </w:rPr>
    </w:lvl>
  </w:abstractNum>
  <w:abstractNum w:abstractNumId="14" w15:restartNumberingAfterBreak="0">
    <w:nsid w:val="2BD96B62"/>
    <w:multiLevelType w:val="multilevel"/>
    <w:tmpl w:val="D4CA0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C4B7918"/>
    <w:multiLevelType w:val="multilevel"/>
    <w:tmpl w:val="B87CE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500A6D"/>
    <w:multiLevelType w:val="multilevel"/>
    <w:tmpl w:val="734A7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F0C2AF6"/>
    <w:multiLevelType w:val="multilevel"/>
    <w:tmpl w:val="C04EF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4904D5"/>
    <w:multiLevelType w:val="multilevel"/>
    <w:tmpl w:val="2E028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9E3762"/>
    <w:multiLevelType w:val="multilevel"/>
    <w:tmpl w:val="BAA00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1B5316B"/>
    <w:multiLevelType w:val="multilevel"/>
    <w:tmpl w:val="452CF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93E48"/>
    <w:multiLevelType w:val="multilevel"/>
    <w:tmpl w:val="1F846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892C40"/>
    <w:multiLevelType w:val="multilevel"/>
    <w:tmpl w:val="BA9EC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8FA0C65"/>
    <w:multiLevelType w:val="multilevel"/>
    <w:tmpl w:val="687E3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A377F35"/>
    <w:multiLevelType w:val="multilevel"/>
    <w:tmpl w:val="B49C4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C5B2C64"/>
    <w:multiLevelType w:val="multilevel"/>
    <w:tmpl w:val="67EC3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E52083C"/>
    <w:multiLevelType w:val="multilevel"/>
    <w:tmpl w:val="0B3C7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F073F95"/>
    <w:multiLevelType w:val="multilevel"/>
    <w:tmpl w:val="F05EC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0802EFD"/>
    <w:multiLevelType w:val="multilevel"/>
    <w:tmpl w:val="97BC7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22959F4"/>
    <w:multiLevelType w:val="multilevel"/>
    <w:tmpl w:val="60E6A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5CB44A5"/>
    <w:multiLevelType w:val="multilevel"/>
    <w:tmpl w:val="4DF07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7997018"/>
    <w:multiLevelType w:val="multilevel"/>
    <w:tmpl w:val="3384D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B287788"/>
    <w:multiLevelType w:val="multilevel"/>
    <w:tmpl w:val="F8186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BD201A7"/>
    <w:multiLevelType w:val="multilevel"/>
    <w:tmpl w:val="4460A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0D83E21"/>
    <w:multiLevelType w:val="multilevel"/>
    <w:tmpl w:val="7B140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0E659AA"/>
    <w:multiLevelType w:val="multilevel"/>
    <w:tmpl w:val="372E5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6A36A5E"/>
    <w:multiLevelType w:val="multilevel"/>
    <w:tmpl w:val="D8A83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7576C69"/>
    <w:multiLevelType w:val="multilevel"/>
    <w:tmpl w:val="AA9E1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9CA73FD"/>
    <w:multiLevelType w:val="multilevel"/>
    <w:tmpl w:val="F2345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C60165A"/>
    <w:multiLevelType w:val="multilevel"/>
    <w:tmpl w:val="7F2E8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F5D41DC"/>
    <w:multiLevelType w:val="multilevel"/>
    <w:tmpl w:val="BEC66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063091D"/>
    <w:multiLevelType w:val="multilevel"/>
    <w:tmpl w:val="B902E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1C34AB5"/>
    <w:multiLevelType w:val="multilevel"/>
    <w:tmpl w:val="81984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BC0620E"/>
    <w:multiLevelType w:val="multilevel"/>
    <w:tmpl w:val="F1224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FEE49ED"/>
    <w:multiLevelType w:val="multilevel"/>
    <w:tmpl w:val="9912E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1922C83"/>
    <w:multiLevelType w:val="multilevel"/>
    <w:tmpl w:val="B9E4F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1FE7D2E"/>
    <w:multiLevelType w:val="multilevel"/>
    <w:tmpl w:val="1E723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4F937C5"/>
    <w:multiLevelType w:val="multilevel"/>
    <w:tmpl w:val="6B8C6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FA41339"/>
    <w:multiLevelType w:val="multilevel"/>
    <w:tmpl w:val="515A5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8"/>
  </w:num>
  <w:num w:numId="2">
    <w:abstractNumId w:val="3"/>
  </w:num>
  <w:num w:numId="3">
    <w:abstractNumId w:val="0"/>
  </w:num>
  <w:num w:numId="4">
    <w:abstractNumId w:val="46"/>
  </w:num>
  <w:num w:numId="5">
    <w:abstractNumId w:val="9"/>
  </w:num>
  <w:num w:numId="6">
    <w:abstractNumId w:val="27"/>
  </w:num>
  <w:num w:numId="7">
    <w:abstractNumId w:val="5"/>
  </w:num>
  <w:num w:numId="8">
    <w:abstractNumId w:val="33"/>
  </w:num>
  <w:num w:numId="9">
    <w:abstractNumId w:val="45"/>
  </w:num>
  <w:num w:numId="10">
    <w:abstractNumId w:val="41"/>
  </w:num>
  <w:num w:numId="11">
    <w:abstractNumId w:val="25"/>
  </w:num>
  <w:num w:numId="12">
    <w:abstractNumId w:val="31"/>
  </w:num>
  <w:num w:numId="13">
    <w:abstractNumId w:val="1"/>
  </w:num>
  <w:num w:numId="14">
    <w:abstractNumId w:val="24"/>
  </w:num>
  <w:num w:numId="15">
    <w:abstractNumId w:val="4"/>
  </w:num>
  <w:num w:numId="16">
    <w:abstractNumId w:val="29"/>
  </w:num>
  <w:num w:numId="17">
    <w:abstractNumId w:val="10"/>
  </w:num>
  <w:num w:numId="18">
    <w:abstractNumId w:val="7"/>
  </w:num>
  <w:num w:numId="19">
    <w:abstractNumId w:val="30"/>
  </w:num>
  <w:num w:numId="20">
    <w:abstractNumId w:val="37"/>
  </w:num>
  <w:num w:numId="21">
    <w:abstractNumId w:val="6"/>
  </w:num>
  <w:num w:numId="22">
    <w:abstractNumId w:val="39"/>
  </w:num>
  <w:num w:numId="23">
    <w:abstractNumId w:val="2"/>
  </w:num>
  <w:num w:numId="24">
    <w:abstractNumId w:val="22"/>
  </w:num>
  <w:num w:numId="25">
    <w:abstractNumId w:val="13"/>
  </w:num>
  <w:num w:numId="26">
    <w:abstractNumId w:val="11"/>
  </w:num>
  <w:num w:numId="27">
    <w:abstractNumId w:val="47"/>
  </w:num>
  <w:num w:numId="28">
    <w:abstractNumId w:val="18"/>
  </w:num>
  <w:num w:numId="29">
    <w:abstractNumId w:val="15"/>
  </w:num>
  <w:num w:numId="30">
    <w:abstractNumId w:val="17"/>
  </w:num>
  <w:num w:numId="31">
    <w:abstractNumId w:val="19"/>
  </w:num>
  <w:num w:numId="32">
    <w:abstractNumId w:val="26"/>
  </w:num>
  <w:num w:numId="33">
    <w:abstractNumId w:val="35"/>
  </w:num>
  <w:num w:numId="34">
    <w:abstractNumId w:val="28"/>
  </w:num>
  <w:num w:numId="35">
    <w:abstractNumId w:val="12"/>
  </w:num>
  <w:num w:numId="36">
    <w:abstractNumId w:val="16"/>
  </w:num>
  <w:num w:numId="37">
    <w:abstractNumId w:val="48"/>
  </w:num>
  <w:num w:numId="38">
    <w:abstractNumId w:val="43"/>
  </w:num>
  <w:num w:numId="39">
    <w:abstractNumId w:val="32"/>
  </w:num>
  <w:num w:numId="40">
    <w:abstractNumId w:val="42"/>
  </w:num>
  <w:num w:numId="41">
    <w:abstractNumId w:val="44"/>
  </w:num>
  <w:num w:numId="42">
    <w:abstractNumId w:val="36"/>
  </w:num>
  <w:num w:numId="43">
    <w:abstractNumId w:val="14"/>
  </w:num>
  <w:num w:numId="44">
    <w:abstractNumId w:val="20"/>
  </w:num>
  <w:num w:numId="45">
    <w:abstractNumId w:val="34"/>
  </w:num>
  <w:num w:numId="46">
    <w:abstractNumId w:val="23"/>
  </w:num>
  <w:num w:numId="47">
    <w:abstractNumId w:val="8"/>
  </w:num>
  <w:num w:numId="48">
    <w:abstractNumId w:val="4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6C"/>
    <w:rsid w:val="005228E7"/>
    <w:rsid w:val="00955D85"/>
    <w:rsid w:val="009A0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C3926-CBF8-48D2-8520-06F717FD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tephanie.turner@coopacademies.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stephanie.turner@coopacademies.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anie.turner@coopacademies.co.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tephanie.turner@coopacademies.co.uk"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2498</Words>
  <Characters>14240</Characters>
  <Application>Microsoft Office Word</Application>
  <DocSecurity>0</DocSecurity>
  <Lines>118</Lines>
  <Paragraphs>33</Paragraphs>
  <ScaleCrop>false</ScaleCrop>
  <Company>Co-op Academies Trust</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Cryer</cp:lastModifiedBy>
  <cp:revision>2</cp:revision>
  <dcterms:created xsi:type="dcterms:W3CDTF">2025-06-20T12:17:00Z</dcterms:created>
  <dcterms:modified xsi:type="dcterms:W3CDTF">2025-06-20T12:18:00Z</dcterms:modified>
</cp:coreProperties>
</file>