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3AC" w:rsidRDefault="00775698">
      <w:pPr>
        <w:keepNext/>
        <w:rPr>
          <w:rFonts w:ascii="Arial" w:eastAsia="Arial" w:hAnsi="Arial" w:cs="Arial"/>
          <w:color w:val="000000"/>
        </w:rPr>
      </w:pPr>
      <w:r>
        <w:rPr>
          <w:noProof/>
          <w:sz w:val="16"/>
          <w:szCs w:val="16"/>
        </w:rPr>
        <mc:AlternateContent>
          <mc:Choice Requires="wpg">
            <w:drawing>
              <wp:anchor distT="114300" distB="114300" distL="114300" distR="114300" simplePos="0" relativeHeight="251658240" behindDoc="0" locked="0" layoutInCell="1" hidden="0" allowOverlap="1">
                <wp:simplePos x="0" y="0"/>
                <wp:positionH relativeFrom="page">
                  <wp:posOffset>802826</wp:posOffset>
                </wp:positionH>
                <wp:positionV relativeFrom="page">
                  <wp:posOffset>1985434</wp:posOffset>
                </wp:positionV>
                <wp:extent cx="6296025" cy="1340367"/>
                <wp:effectExtent l="0" t="0" r="0" b="0"/>
                <wp:wrapNone/>
                <wp:docPr id="3" name="Rectangle 3"/>
                <wp:cNvGraphicFramePr/>
                <a:graphic xmlns:a="http://schemas.openxmlformats.org/drawingml/2006/main">
                  <a:graphicData uri="http://schemas.microsoft.com/office/word/2010/wordprocessingShape">
                    <wps:wsp>
                      <wps:cNvSpPr/>
                      <wps:spPr>
                        <a:xfrm>
                          <a:off x="2080500" y="3102750"/>
                          <a:ext cx="6531000" cy="1354500"/>
                        </a:xfrm>
                        <a:prstGeom prst="rect">
                          <a:avLst/>
                        </a:prstGeom>
                        <a:noFill/>
                        <a:ln>
                          <a:noFill/>
                        </a:ln>
                      </wps:spPr>
                      <wps:txbx>
                        <w:txbxContent>
                          <w:p w:rsidR="002E03AC" w:rsidRDefault="00775698">
                            <w:pPr>
                              <w:spacing w:line="240" w:lineRule="auto"/>
                              <w:textDirection w:val="btLr"/>
                            </w:pPr>
                            <w:r>
                              <w:rPr>
                                <w:color w:val="FFFFFF"/>
                                <w:sz w:val="80"/>
                              </w:rPr>
                              <w:t>Co-op Academy Bebington</w:t>
                            </w:r>
                          </w:p>
                          <w:p w:rsidR="002E03AC" w:rsidRDefault="00775698">
                            <w:pPr>
                              <w:spacing w:line="240" w:lineRule="auto"/>
                              <w:jc w:val="center"/>
                              <w:textDirection w:val="btLr"/>
                            </w:pPr>
                            <w:r>
                              <w:rPr>
                                <w:color w:val="FFFFFF"/>
                                <w:sz w:val="58"/>
                              </w:rPr>
                              <w:t>“Shaping Exceptional Futures”</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page">
                  <wp:posOffset>802826</wp:posOffset>
                </wp:positionH>
                <wp:positionV relativeFrom="page">
                  <wp:posOffset>1985434</wp:posOffset>
                </wp:positionV>
                <wp:extent cx="6296025" cy="1340367"/>
                <wp:effectExtent b="0" l="0" r="0" t="0"/>
                <wp:wrapNone/>
                <wp:docPr id="3"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296025" cy="1340367"/>
                        </a:xfrm>
                        <a:prstGeom prst="rect"/>
                        <a:ln/>
                      </pic:spPr>
                    </pic:pic>
                  </a:graphicData>
                </a:graphic>
              </wp:anchor>
            </w:drawing>
          </mc:Fallback>
        </mc:AlternateContent>
      </w:r>
      <w:r>
        <w:rPr>
          <w:noProof/>
          <w:sz w:val="16"/>
          <w:szCs w:val="16"/>
        </w:rPr>
        <w:drawing>
          <wp:anchor distT="0" distB="0" distL="0" distR="0" simplePos="0" relativeHeight="251659264" behindDoc="0" locked="0" layoutInCell="1" hidden="0" allowOverlap="1">
            <wp:simplePos x="0" y="0"/>
            <wp:positionH relativeFrom="page">
              <wp:posOffset>8545</wp:posOffset>
            </wp:positionH>
            <wp:positionV relativeFrom="page">
              <wp:posOffset>-4759</wp:posOffset>
            </wp:positionV>
            <wp:extent cx="7577659" cy="10658475"/>
            <wp:effectExtent l="0" t="0" r="0" b="0"/>
            <wp:wrapTopAndBottom distT="0" dist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26474" r="26474"/>
                    <a:stretch>
                      <a:fillRect/>
                    </a:stretch>
                  </pic:blipFill>
                  <pic:spPr>
                    <a:xfrm>
                      <a:off x="0" y="0"/>
                      <a:ext cx="7577659" cy="10658475"/>
                    </a:xfrm>
                    <a:prstGeom prst="rect">
                      <a:avLst/>
                    </a:prstGeom>
                    <a:ln/>
                  </pic:spPr>
                </pic:pic>
              </a:graphicData>
            </a:graphic>
          </wp:anchor>
        </w:drawing>
      </w:r>
      <w:r>
        <w:rPr>
          <w:noProof/>
        </w:rPr>
        <mc:AlternateContent>
          <mc:Choice Requires="wpg">
            <w:drawing>
              <wp:anchor distT="114300" distB="114300" distL="114300" distR="114300" simplePos="0" relativeHeight="251660288" behindDoc="0" locked="0" layoutInCell="1" hidden="0" allowOverlap="1">
                <wp:simplePos x="0" y="0"/>
                <wp:positionH relativeFrom="column">
                  <wp:posOffset>736600</wp:posOffset>
                </wp:positionH>
                <wp:positionV relativeFrom="paragraph">
                  <wp:posOffset>6972300</wp:posOffset>
                </wp:positionV>
                <wp:extent cx="5246438" cy="2216805"/>
                <wp:effectExtent l="0" t="0" r="0" b="0"/>
                <wp:wrapNone/>
                <wp:docPr id="2" name="Rectangle 2"/>
                <wp:cNvGraphicFramePr/>
                <a:graphic xmlns:a="http://schemas.openxmlformats.org/drawingml/2006/main">
                  <a:graphicData uri="http://schemas.microsoft.com/office/word/2010/wordprocessingShape">
                    <wps:wsp>
                      <wps:cNvSpPr/>
                      <wps:spPr>
                        <a:xfrm>
                          <a:off x="2989050" y="2787150"/>
                          <a:ext cx="4713900" cy="1985700"/>
                        </a:xfrm>
                        <a:prstGeom prst="rect">
                          <a:avLst/>
                        </a:prstGeom>
                        <a:noFill/>
                        <a:ln>
                          <a:noFill/>
                        </a:ln>
                      </wps:spPr>
                      <wps:txbx>
                        <w:txbxContent>
                          <w:p w:rsidR="002E03AC" w:rsidRDefault="00775698">
                            <w:pPr>
                              <w:spacing w:line="240" w:lineRule="auto"/>
                              <w:jc w:val="center"/>
                              <w:textDirection w:val="btLr"/>
                            </w:pPr>
                            <w:r>
                              <w:rPr>
                                <w:b/>
                                <w:color w:val="FFFFFF"/>
                                <w:sz w:val="80"/>
                              </w:rPr>
                              <w:t>TEACHING ASSISTANT - TA2</w:t>
                            </w:r>
                          </w:p>
                        </w:txbxContent>
                      </wps:txbx>
                      <wps:bodyPr spcFirstLastPara="1" wrap="square" lIns="91425" tIns="91425" rIns="91425" bIns="91425"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114300" distT="114300" distL="114300" distR="114300" hidden="0" layoutInCell="1" locked="0" relativeHeight="0" simplePos="0">
                <wp:simplePos x="0" y="0"/>
                <wp:positionH relativeFrom="column">
                  <wp:posOffset>736600</wp:posOffset>
                </wp:positionH>
                <wp:positionV relativeFrom="paragraph">
                  <wp:posOffset>6972300</wp:posOffset>
                </wp:positionV>
                <wp:extent cx="5246438" cy="2216805"/>
                <wp:effectExtent b="0" l="0" r="0" t="0"/>
                <wp:wrapNone/>
                <wp:docPr id="2"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246438" cy="2216805"/>
                        </a:xfrm>
                        <a:prstGeom prst="rect"/>
                        <a:ln/>
                      </pic:spPr>
                    </pic:pic>
                  </a:graphicData>
                </a:graphic>
              </wp:anchor>
            </w:drawing>
          </mc:Fallback>
        </mc:AlternateContent>
      </w:r>
    </w:p>
    <w:bookmarkStart w:id="0" w:name="_gjdgxs" w:colFirst="0" w:colLast="0" w:displacedByCustomXml="next"/>
    <w:bookmarkEnd w:id="0" w:displacedByCustomXml="next"/>
    <w:sdt>
      <w:sdtPr>
        <w:rPr>
          <w:rFonts w:ascii="Avenir" w:eastAsia="Avenir" w:hAnsi="Avenir" w:cs="Avenir"/>
          <w:color w:val="auto"/>
          <w:sz w:val="22"/>
          <w:szCs w:val="22"/>
        </w:rPr>
        <w:id w:val="-1712417347"/>
        <w:docPartObj>
          <w:docPartGallery w:val="Table of Contents"/>
          <w:docPartUnique/>
        </w:docPartObj>
      </w:sdtPr>
      <w:sdtEndPr/>
      <w:sdtContent>
        <w:p w:rsidR="002E03AC" w:rsidRDefault="00775698">
          <w:pPr>
            <w:pStyle w:val="Subtitle"/>
            <w:tabs>
              <w:tab w:val="right" w:pos="10209"/>
            </w:tabs>
            <w:rPr>
              <w:color w:val="000000"/>
            </w:rPr>
          </w:pPr>
          <w:r>
            <w:fldChar w:fldCharType="begin"/>
          </w:r>
          <w:r>
            <w:instrText xml:space="preserve"> TOC \h \u \z \t "Heading 1,1,Heading 2,2,Heading 3,3,Heading 4,4,Heading 5,5,Heading 6,6,"</w:instrText>
          </w:r>
          <w:r>
            <w:fldChar w:fldCharType="separate"/>
          </w:r>
        </w:p>
        <w:p w:rsidR="002E03AC" w:rsidRDefault="002E03AC">
          <w:pPr>
            <w:tabs>
              <w:tab w:val="right" w:pos="10209"/>
            </w:tabs>
            <w:rPr>
              <w:rFonts w:ascii="Arial" w:eastAsia="Arial" w:hAnsi="Arial" w:cs="Arial"/>
            </w:rPr>
          </w:pPr>
        </w:p>
        <w:bookmarkStart w:id="1" w:name="_zfiqw2pgky1s" w:colFirst="0" w:colLast="0"/>
        <w:bookmarkEnd w:id="1"/>
        <w:p w:rsidR="002E03AC" w:rsidRDefault="00775698">
          <w:pPr>
            <w:pStyle w:val="Subtitle"/>
            <w:tabs>
              <w:tab w:val="right" w:pos="10209"/>
            </w:tabs>
            <w:rPr>
              <w:color w:val="000000"/>
            </w:rPr>
          </w:pPr>
          <w:r>
            <w:fldChar w:fldCharType="begin"/>
          </w:r>
          <w:r>
            <w:instrText xml:space="preserve"> HYPERLINK "https://docs.google.com/document/d/1xeO6sdjhPXOoWzWs2IocmOqntkzUMWdyAQonf17pSvc/edit" \l "heading=h.4bgfdnfpae3c" \h </w:instrText>
          </w:r>
          <w:r>
            <w:fldChar w:fldCharType="separate"/>
          </w:r>
          <w:r>
            <w:rPr>
              <w:color w:val="000000"/>
            </w:rPr>
            <w:t>Contents</w:t>
          </w:r>
          <w:r>
            <w:rPr>
              <w:color w:val="000000"/>
            </w:rPr>
            <w:fldChar w:fldCharType="end"/>
          </w:r>
          <w:r>
            <w:rPr>
              <w:color w:val="000000"/>
            </w:rPr>
            <w:tab/>
          </w:r>
          <w:hyperlink r:id="rId9" w:anchor="heading=h.4bgfdnfpae3c">
            <w:r>
              <w:rPr>
                <w:color w:val="000000"/>
              </w:rPr>
              <w:t>1</w:t>
            </w:r>
          </w:hyperlink>
        </w:p>
        <w:p w:rsidR="002E03AC" w:rsidRDefault="00775698">
          <w:pPr>
            <w:pStyle w:val="Subtitle"/>
            <w:tabs>
              <w:tab w:val="right" w:pos="10209"/>
            </w:tabs>
            <w:rPr>
              <w:color w:val="000000"/>
            </w:rPr>
          </w:pPr>
          <w:bookmarkStart w:id="2" w:name="_30j0zll" w:colFirst="0" w:colLast="0"/>
          <w:bookmarkEnd w:id="2"/>
          <w:r>
            <w:rPr>
              <w:color w:val="000000"/>
            </w:rPr>
            <w:t xml:space="preserve">Welcome from the Head Teacher </w:t>
          </w:r>
          <w:r>
            <w:rPr>
              <w:color w:val="000000"/>
            </w:rPr>
            <w:tab/>
            <w:t>2</w:t>
          </w:r>
        </w:p>
        <w:p w:rsidR="002E03AC" w:rsidRDefault="00775698">
          <w:pPr>
            <w:tabs>
              <w:tab w:val="right" w:pos="10209"/>
            </w:tabs>
            <w:rPr>
              <w:rFonts w:ascii="Arial" w:eastAsia="Arial" w:hAnsi="Arial" w:cs="Arial"/>
              <w:sz w:val="30"/>
              <w:szCs w:val="30"/>
            </w:rPr>
          </w:pPr>
          <w:r>
            <w:rPr>
              <w:rFonts w:ascii="Arial" w:eastAsia="Arial" w:hAnsi="Arial" w:cs="Arial"/>
              <w:sz w:val="30"/>
              <w:szCs w:val="30"/>
            </w:rPr>
            <w:t>Our Values</w:t>
          </w:r>
          <w:r>
            <w:rPr>
              <w:rFonts w:ascii="Arial" w:eastAsia="Arial" w:hAnsi="Arial" w:cs="Arial"/>
              <w:sz w:val="30"/>
              <w:szCs w:val="30"/>
            </w:rPr>
            <w:tab/>
            <w:t>3</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What makes our Academy amazing</w:t>
          </w:r>
          <w:r>
            <w:rPr>
              <w:rFonts w:ascii="Arial" w:eastAsia="Arial" w:hAnsi="Arial" w:cs="Arial"/>
              <w:sz w:val="30"/>
              <w:szCs w:val="30"/>
            </w:rPr>
            <w:tab/>
            <w:t>`4</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Application Process</w:t>
          </w:r>
          <w:r>
            <w:rPr>
              <w:rFonts w:ascii="Arial" w:eastAsia="Arial" w:hAnsi="Arial" w:cs="Arial"/>
              <w:sz w:val="30"/>
              <w:szCs w:val="30"/>
            </w:rPr>
            <w:tab/>
            <w:t>5</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Job Description</w:t>
          </w:r>
          <w:r>
            <w:rPr>
              <w:rFonts w:ascii="Arial" w:eastAsia="Arial" w:hAnsi="Arial" w:cs="Arial"/>
              <w:sz w:val="30"/>
              <w:szCs w:val="30"/>
            </w:rPr>
            <w:tab/>
            <w:t>6-9</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 xml:space="preserve">Person Specification </w:t>
          </w:r>
          <w:r>
            <w:rPr>
              <w:rFonts w:ascii="Arial" w:eastAsia="Arial" w:hAnsi="Arial" w:cs="Arial"/>
              <w:sz w:val="30"/>
              <w:szCs w:val="30"/>
            </w:rPr>
            <w:tab/>
            <w:t>10-11</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Safeguarding</w:t>
          </w:r>
          <w:r>
            <w:rPr>
              <w:rFonts w:ascii="Arial" w:eastAsia="Arial" w:hAnsi="Arial" w:cs="Arial"/>
              <w:sz w:val="30"/>
              <w:szCs w:val="30"/>
            </w:rPr>
            <w:tab/>
            <w:t>12</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Interview Process</w:t>
          </w:r>
          <w:r>
            <w:rPr>
              <w:rFonts w:ascii="Arial" w:eastAsia="Arial" w:hAnsi="Arial" w:cs="Arial"/>
              <w:sz w:val="30"/>
              <w:szCs w:val="30"/>
            </w:rPr>
            <w:tab/>
            <w:t>13</w:t>
          </w:r>
        </w:p>
        <w:p w:rsidR="002E03AC" w:rsidRDefault="002E03AC">
          <w:pPr>
            <w:tabs>
              <w:tab w:val="right" w:pos="10209"/>
            </w:tabs>
            <w:rPr>
              <w:rFonts w:ascii="Arial" w:eastAsia="Arial" w:hAnsi="Arial" w:cs="Arial"/>
              <w:sz w:val="30"/>
              <w:szCs w:val="30"/>
            </w:rPr>
          </w:pPr>
        </w:p>
        <w:p w:rsidR="002E03AC" w:rsidRDefault="00775698">
          <w:pPr>
            <w:tabs>
              <w:tab w:val="right" w:pos="10209"/>
            </w:tabs>
            <w:rPr>
              <w:rFonts w:ascii="Arial" w:eastAsia="Arial" w:hAnsi="Arial" w:cs="Arial"/>
              <w:sz w:val="30"/>
              <w:szCs w:val="30"/>
            </w:rPr>
          </w:pPr>
          <w:r>
            <w:rPr>
              <w:rFonts w:ascii="Arial" w:eastAsia="Arial" w:hAnsi="Arial" w:cs="Arial"/>
              <w:sz w:val="30"/>
              <w:szCs w:val="30"/>
            </w:rPr>
            <w:t>How to Find Us</w:t>
          </w:r>
          <w:r>
            <w:rPr>
              <w:rFonts w:ascii="Arial" w:eastAsia="Arial" w:hAnsi="Arial" w:cs="Arial"/>
              <w:sz w:val="30"/>
              <w:szCs w:val="30"/>
            </w:rPr>
            <w:tab/>
            <w:t>14</w:t>
          </w:r>
        </w:p>
        <w:p w:rsidR="002E03AC" w:rsidRDefault="00775698">
          <w:pPr>
            <w:tabs>
              <w:tab w:val="right" w:pos="10209"/>
            </w:tabs>
            <w:rPr>
              <w:rFonts w:ascii="Arial" w:eastAsia="Arial" w:hAnsi="Arial" w:cs="Arial"/>
            </w:rPr>
          </w:pPr>
          <w:r>
            <w:fldChar w:fldCharType="end"/>
          </w:r>
        </w:p>
      </w:sdtContent>
    </w:sdt>
    <w:p w:rsidR="002E03AC" w:rsidRDefault="002E03AC">
      <w:pPr>
        <w:pStyle w:val="Subtitle"/>
      </w:pPr>
    </w:p>
    <w:p w:rsidR="002E03AC" w:rsidRDefault="002E03AC"/>
    <w:p w:rsidR="002E03AC" w:rsidRDefault="002E03AC"/>
    <w:p w:rsidR="002E03AC" w:rsidRDefault="002E03AC"/>
    <w:p w:rsidR="002E03AC" w:rsidRDefault="002E03AC"/>
    <w:p w:rsidR="002E03AC" w:rsidRDefault="002E03AC"/>
    <w:p w:rsidR="002E03AC" w:rsidRDefault="002E03AC">
      <w:pPr>
        <w:widowControl w:val="0"/>
        <w:pBdr>
          <w:top w:val="nil"/>
          <w:left w:val="nil"/>
          <w:bottom w:val="nil"/>
          <w:right w:val="nil"/>
          <w:between w:val="nil"/>
        </w:pBdr>
        <w:rPr>
          <w:rFonts w:ascii="Arial" w:eastAsia="Arial" w:hAnsi="Arial" w:cs="Arial"/>
          <w:sz w:val="40"/>
          <w:szCs w:val="40"/>
        </w:rPr>
      </w:pPr>
    </w:p>
    <w:p w:rsidR="002E03AC" w:rsidRDefault="00775698">
      <w:pPr>
        <w:pStyle w:val="Heading1"/>
        <w:rPr>
          <w:rFonts w:ascii="Arial" w:eastAsia="Arial" w:hAnsi="Arial" w:cs="Arial"/>
          <w:sz w:val="32"/>
          <w:szCs w:val="32"/>
          <w:u w:val="single"/>
        </w:rPr>
      </w:pPr>
      <w:bookmarkStart w:id="3" w:name="_w55yawxcavtl" w:colFirst="0" w:colLast="0"/>
      <w:bookmarkEnd w:id="3"/>
      <w:r w:rsidRPr="00E52892">
        <w:rPr>
          <w:rFonts w:ascii="Arial" w:eastAsia="Arial" w:hAnsi="Arial" w:cs="Arial"/>
          <w:noProof/>
          <w:sz w:val="32"/>
          <w:szCs w:val="32"/>
        </w:rPr>
        <w:lastRenderedPageBreak/>
        <w:drawing>
          <wp:inline distT="114300" distB="114300" distL="114300" distR="114300">
            <wp:extent cx="2272259" cy="1626938"/>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2272259" cy="1626938"/>
                    </a:xfrm>
                    <a:prstGeom prst="rect">
                      <a:avLst/>
                    </a:prstGeom>
                    <a:ln/>
                  </pic:spPr>
                </pic:pic>
              </a:graphicData>
            </a:graphic>
          </wp:inline>
        </w:drawing>
      </w:r>
    </w:p>
    <w:p w:rsidR="002E03AC" w:rsidRDefault="002E03AC"/>
    <w:p w:rsidR="002E03AC" w:rsidRDefault="00775698">
      <w:pPr>
        <w:pStyle w:val="Heading1"/>
        <w:rPr>
          <w:rFonts w:ascii="Arial" w:eastAsia="Arial" w:hAnsi="Arial" w:cs="Arial"/>
          <w:sz w:val="32"/>
          <w:szCs w:val="32"/>
          <w:u w:val="single"/>
        </w:rPr>
      </w:pPr>
      <w:bookmarkStart w:id="4" w:name="_tydae2wno002" w:colFirst="0" w:colLast="0"/>
      <w:bookmarkEnd w:id="4"/>
      <w:r>
        <w:rPr>
          <w:rFonts w:ascii="Arial" w:eastAsia="Arial" w:hAnsi="Arial" w:cs="Arial"/>
          <w:sz w:val="32"/>
          <w:szCs w:val="32"/>
          <w:u w:val="single"/>
        </w:rPr>
        <w:t xml:space="preserve">Welcome from The Head Teacher </w:t>
      </w:r>
    </w:p>
    <w:p w:rsidR="00E52892" w:rsidRPr="00E52892" w:rsidRDefault="00E52892" w:rsidP="00E52892">
      <w:bookmarkStart w:id="5" w:name="_GoBack"/>
      <w:bookmarkEnd w:id="5"/>
    </w:p>
    <w:p w:rsidR="002E03AC" w:rsidRDefault="00775698">
      <w:pPr>
        <w:widowControl w:val="0"/>
        <w:jc w:val="both"/>
        <w:rPr>
          <w:rFonts w:ascii="Arial" w:eastAsia="Arial" w:hAnsi="Arial" w:cs="Arial"/>
          <w:color w:val="3C4043"/>
          <w:sz w:val="18"/>
          <w:szCs w:val="18"/>
        </w:rPr>
      </w:pPr>
      <w:r>
        <w:rPr>
          <w:rFonts w:ascii="Arial" w:eastAsia="Arial" w:hAnsi="Arial" w:cs="Arial"/>
          <w:color w:val="3C4043"/>
          <w:sz w:val="18"/>
          <w:szCs w:val="18"/>
        </w:rPr>
        <w:t>Thank you for your interest in the role of Teaching Assistant - Level 2.</w:t>
      </w:r>
    </w:p>
    <w:p w:rsidR="002E03AC" w:rsidRDefault="002E03AC">
      <w:pPr>
        <w:widowControl w:val="0"/>
        <w:jc w:val="both"/>
        <w:rPr>
          <w:rFonts w:ascii="Arial" w:eastAsia="Arial" w:hAnsi="Arial" w:cs="Arial"/>
          <w:color w:val="3C4043"/>
          <w:sz w:val="18"/>
          <w:szCs w:val="18"/>
        </w:rPr>
      </w:pPr>
    </w:p>
    <w:p w:rsidR="002E03AC" w:rsidRDefault="00775698">
      <w:pPr>
        <w:widowControl w:val="0"/>
        <w:jc w:val="both"/>
        <w:rPr>
          <w:rFonts w:ascii="Arial" w:eastAsia="Arial" w:hAnsi="Arial" w:cs="Arial"/>
          <w:color w:val="4D545F"/>
          <w:sz w:val="18"/>
          <w:szCs w:val="18"/>
        </w:rPr>
      </w:pPr>
      <w:r>
        <w:rPr>
          <w:rFonts w:ascii="Arial" w:eastAsia="Arial" w:hAnsi="Arial" w:cs="Arial"/>
          <w:color w:val="4D545F"/>
          <w:sz w:val="18"/>
          <w:szCs w:val="18"/>
        </w:rPr>
        <w:t>The Head Teacher and Governors of this successful and popular 11-18 co-educational, all-ability Academy are seeking to appoint an inspirational, enthusiastic and committed Teaching Assistant to join our additional needs team. Sign language would be desirab</w:t>
      </w:r>
      <w:r>
        <w:rPr>
          <w:rFonts w:ascii="Arial" w:eastAsia="Arial" w:hAnsi="Arial" w:cs="Arial"/>
          <w:color w:val="4D545F"/>
          <w:sz w:val="18"/>
          <w:szCs w:val="18"/>
        </w:rPr>
        <w:t xml:space="preserve">le but not an essential requirement. </w:t>
      </w:r>
    </w:p>
    <w:p w:rsidR="002E03AC" w:rsidRDefault="002E03AC">
      <w:pPr>
        <w:widowControl w:val="0"/>
        <w:jc w:val="both"/>
        <w:rPr>
          <w:rFonts w:ascii="Arial" w:eastAsia="Arial" w:hAnsi="Arial" w:cs="Arial"/>
          <w:color w:val="4D545F"/>
          <w:sz w:val="18"/>
          <w:szCs w:val="18"/>
        </w:rPr>
      </w:pPr>
    </w:p>
    <w:p w:rsidR="002E03AC" w:rsidRDefault="00775698">
      <w:pPr>
        <w:widowControl w:val="0"/>
        <w:jc w:val="both"/>
        <w:rPr>
          <w:rFonts w:ascii="Arial" w:eastAsia="Arial" w:hAnsi="Arial" w:cs="Arial"/>
          <w:color w:val="3C4043"/>
          <w:sz w:val="18"/>
          <w:szCs w:val="18"/>
        </w:rPr>
      </w:pPr>
      <w:r>
        <w:rPr>
          <w:rFonts w:ascii="Arial" w:eastAsia="Arial" w:hAnsi="Arial" w:cs="Arial"/>
          <w:color w:val="3C4043"/>
          <w:sz w:val="18"/>
          <w:szCs w:val="18"/>
        </w:rPr>
        <w:t>This is an exciting opportunity for an exceptional candidate to make a real difference in our academy. Co-op Academy Bebington is at an exciting stage of its development, having recently been judged ‘Good’ in all area</w:t>
      </w:r>
      <w:r>
        <w:rPr>
          <w:rFonts w:ascii="Arial" w:eastAsia="Arial" w:hAnsi="Arial" w:cs="Arial"/>
          <w:color w:val="3C4043"/>
          <w:sz w:val="18"/>
          <w:szCs w:val="18"/>
        </w:rPr>
        <w:t>s by Ofsted - we are now aiming for ‘Outstanding’. We became part of the Co-op Academies Trust in April 2019 and as such we are fully committed to placing our Co-operative values and ‘Ways of Being’ at the forefront of our ambition to deliver outstanding p</w:t>
      </w:r>
      <w:r>
        <w:rPr>
          <w:rFonts w:ascii="Arial" w:eastAsia="Arial" w:hAnsi="Arial" w:cs="Arial"/>
          <w:color w:val="3C4043"/>
          <w:sz w:val="18"/>
          <w:szCs w:val="18"/>
        </w:rPr>
        <w:t xml:space="preserve">rovision for our community. </w:t>
      </w:r>
    </w:p>
    <w:p w:rsidR="002E03AC" w:rsidRDefault="002E03AC">
      <w:pPr>
        <w:widowControl w:val="0"/>
        <w:jc w:val="both"/>
        <w:rPr>
          <w:rFonts w:ascii="Arial" w:eastAsia="Arial" w:hAnsi="Arial" w:cs="Arial"/>
          <w:color w:val="3C4043"/>
          <w:sz w:val="16"/>
          <w:szCs w:val="16"/>
        </w:rPr>
      </w:pPr>
    </w:p>
    <w:p w:rsidR="002E03AC" w:rsidRDefault="00775698">
      <w:pPr>
        <w:widowControl w:val="0"/>
        <w:jc w:val="both"/>
        <w:rPr>
          <w:rFonts w:ascii="Arial" w:eastAsia="Arial" w:hAnsi="Arial" w:cs="Arial"/>
          <w:color w:val="3C4043"/>
          <w:sz w:val="18"/>
          <w:szCs w:val="18"/>
        </w:rPr>
      </w:pPr>
      <w:r>
        <w:rPr>
          <w:rFonts w:ascii="Arial" w:eastAsia="Arial" w:hAnsi="Arial" w:cs="Arial"/>
          <w:color w:val="3C4043"/>
          <w:sz w:val="18"/>
          <w:szCs w:val="18"/>
        </w:rPr>
        <w:t>We pride ourselves on delivering an ambitious curriculum for all children, including those with additional needs. We incorporate a small Enhanced Resourced Provision for students with moderate learning difficulties and we also</w:t>
      </w:r>
      <w:r>
        <w:rPr>
          <w:rFonts w:ascii="Arial" w:eastAsia="Arial" w:hAnsi="Arial" w:cs="Arial"/>
          <w:color w:val="3C4043"/>
          <w:sz w:val="18"/>
          <w:szCs w:val="18"/>
        </w:rPr>
        <w:t xml:space="preserve"> have an extensive student support department in order to better engage students who find school more challenging. </w:t>
      </w:r>
    </w:p>
    <w:p w:rsidR="002E03AC" w:rsidRDefault="00775698">
      <w:pPr>
        <w:widowControl w:val="0"/>
        <w:jc w:val="both"/>
        <w:rPr>
          <w:rFonts w:ascii="Arial" w:eastAsia="Arial" w:hAnsi="Arial" w:cs="Arial"/>
          <w:color w:val="3C4043"/>
          <w:sz w:val="18"/>
          <w:szCs w:val="18"/>
        </w:rPr>
      </w:pPr>
      <w:r>
        <w:rPr>
          <w:rFonts w:ascii="Arial" w:eastAsia="Arial" w:hAnsi="Arial" w:cs="Arial"/>
          <w:color w:val="3C4043"/>
          <w:sz w:val="18"/>
          <w:szCs w:val="18"/>
        </w:rPr>
        <w:t>The successful candidate will be instrumental in our future development and success as an academy.</w:t>
      </w:r>
    </w:p>
    <w:p w:rsidR="002E03AC" w:rsidRDefault="002E03AC">
      <w:pPr>
        <w:widowControl w:val="0"/>
        <w:jc w:val="both"/>
        <w:rPr>
          <w:rFonts w:ascii="Arial" w:eastAsia="Arial" w:hAnsi="Arial" w:cs="Arial"/>
          <w:color w:val="3C4043"/>
          <w:sz w:val="18"/>
          <w:szCs w:val="18"/>
        </w:rPr>
      </w:pPr>
    </w:p>
    <w:p w:rsidR="002E03AC" w:rsidRDefault="00775698">
      <w:pPr>
        <w:widowControl w:val="0"/>
        <w:jc w:val="both"/>
        <w:rPr>
          <w:rFonts w:ascii="Arial" w:eastAsia="Arial" w:hAnsi="Arial" w:cs="Arial"/>
          <w:color w:val="3C4043"/>
          <w:sz w:val="18"/>
          <w:szCs w:val="18"/>
        </w:rPr>
      </w:pPr>
      <w:r>
        <w:rPr>
          <w:rFonts w:ascii="Arial" w:eastAsia="Arial" w:hAnsi="Arial" w:cs="Arial"/>
          <w:color w:val="3C4043"/>
          <w:sz w:val="18"/>
          <w:szCs w:val="18"/>
        </w:rPr>
        <w:t>Should you wish to arrange a visit before applying you will find our Academy calm and purposeful. Like all who visit us, you will notice how wonderful our pupils are, the positive team ethos amongst staff and how welcoming and friendly we are. To arrange a</w:t>
      </w:r>
      <w:r>
        <w:rPr>
          <w:rFonts w:ascii="Arial" w:eastAsia="Arial" w:hAnsi="Arial" w:cs="Arial"/>
          <w:color w:val="3C4043"/>
          <w:sz w:val="18"/>
          <w:szCs w:val="18"/>
        </w:rPr>
        <w:t xml:space="preserve"> visit, please contact </w:t>
      </w:r>
      <w:hyperlink r:id="rId11" w:history="1">
        <w:r w:rsidR="00E52892" w:rsidRPr="00D01003">
          <w:rPr>
            <w:rStyle w:val="Hyperlink"/>
            <w:rFonts w:ascii="Arial" w:eastAsia="Arial" w:hAnsi="Arial" w:cs="Arial"/>
            <w:sz w:val="18"/>
            <w:szCs w:val="18"/>
          </w:rPr>
          <w:t>stephanie.smith@coopacademies.co.uk</w:t>
        </w:r>
      </w:hyperlink>
    </w:p>
    <w:p w:rsidR="002E03AC" w:rsidRDefault="002E03AC">
      <w:pPr>
        <w:widowControl w:val="0"/>
        <w:jc w:val="both"/>
        <w:rPr>
          <w:rFonts w:ascii="Arial" w:eastAsia="Arial" w:hAnsi="Arial" w:cs="Arial"/>
          <w:color w:val="3C4043"/>
          <w:sz w:val="18"/>
          <w:szCs w:val="18"/>
        </w:rPr>
      </w:pPr>
    </w:p>
    <w:p w:rsidR="002E03AC" w:rsidRDefault="00775698">
      <w:pPr>
        <w:widowControl w:val="0"/>
        <w:jc w:val="both"/>
        <w:rPr>
          <w:rFonts w:ascii="Arial" w:eastAsia="Arial" w:hAnsi="Arial" w:cs="Arial"/>
          <w:color w:val="3C4043"/>
          <w:sz w:val="18"/>
          <w:szCs w:val="18"/>
        </w:rPr>
      </w:pPr>
      <w:r>
        <w:rPr>
          <w:rFonts w:ascii="Arial" w:eastAsia="Arial" w:hAnsi="Arial" w:cs="Arial"/>
          <w:color w:val="3C4043"/>
          <w:sz w:val="18"/>
          <w:szCs w:val="18"/>
        </w:rPr>
        <w:t>We are committed to improving outcomes for every student and this is encapsulated in our core professional purpose: “Shaping Excepti</w:t>
      </w:r>
      <w:r>
        <w:rPr>
          <w:rFonts w:ascii="Arial" w:eastAsia="Arial" w:hAnsi="Arial" w:cs="Arial"/>
          <w:color w:val="3C4043"/>
          <w:sz w:val="18"/>
          <w:szCs w:val="18"/>
        </w:rPr>
        <w:t>onal Futures, which is underpinned by our 8 principles”:</w:t>
      </w:r>
    </w:p>
    <w:p w:rsidR="002E03AC" w:rsidRDefault="002E03AC">
      <w:pPr>
        <w:widowControl w:val="0"/>
        <w:ind w:left="720"/>
        <w:jc w:val="both"/>
        <w:rPr>
          <w:rFonts w:ascii="Arial" w:eastAsia="Arial" w:hAnsi="Arial" w:cs="Arial"/>
          <w:color w:val="3C4043"/>
          <w:sz w:val="18"/>
          <w:szCs w:val="18"/>
        </w:rPr>
      </w:pP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Placing our students at the heart of everything we do.</w:t>
      </w:r>
    </w:p>
    <w:p w:rsidR="002E03AC" w:rsidRDefault="002E03AC">
      <w:pPr>
        <w:jc w:val="both"/>
        <w:rPr>
          <w:rFonts w:ascii="Arial" w:eastAsia="Arial" w:hAnsi="Arial" w:cs="Arial"/>
          <w:sz w:val="18"/>
          <w:szCs w:val="18"/>
        </w:rPr>
      </w:pP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 xml:space="preserve">Removing the barriers to learning so that all students and staff are provided with a vision of what they can be and supported to achieve that </w:t>
      </w:r>
      <w:r>
        <w:rPr>
          <w:rFonts w:ascii="Arial" w:eastAsia="Arial" w:hAnsi="Arial" w:cs="Arial"/>
          <w:sz w:val="18"/>
          <w:szCs w:val="18"/>
        </w:rPr>
        <w:t xml:space="preserve">vision </w:t>
      </w:r>
    </w:p>
    <w:p w:rsidR="002E03AC" w:rsidRDefault="002E03AC">
      <w:pPr>
        <w:ind w:left="2160"/>
        <w:jc w:val="both"/>
        <w:rPr>
          <w:rFonts w:ascii="Arial" w:eastAsia="Arial" w:hAnsi="Arial" w:cs="Arial"/>
          <w:sz w:val="18"/>
          <w:szCs w:val="18"/>
        </w:rPr>
      </w:pP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Embracing healthy living so that all are physically, emotionally and mentally enabled to excel and achieve their dreams</w:t>
      </w:r>
    </w:p>
    <w:p w:rsidR="002E03AC" w:rsidRDefault="002E03AC">
      <w:pPr>
        <w:numPr>
          <w:ilvl w:val="0"/>
          <w:numId w:val="9"/>
        </w:numPr>
        <w:jc w:val="both"/>
        <w:rPr>
          <w:rFonts w:ascii="Arial" w:eastAsia="Arial" w:hAnsi="Arial" w:cs="Arial"/>
          <w:color w:val="FFFFFF"/>
          <w:sz w:val="18"/>
          <w:szCs w:val="18"/>
        </w:rPr>
      </w:pP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Respecting everyone in the whole school and local community, so that we are recognised as a family school within an extended c</w:t>
      </w:r>
      <w:r>
        <w:rPr>
          <w:rFonts w:ascii="Arial" w:eastAsia="Arial" w:hAnsi="Arial" w:cs="Arial"/>
          <w:sz w:val="18"/>
          <w:szCs w:val="18"/>
        </w:rPr>
        <w:t>ommunity, which supports and cares for each other</w:t>
      </w: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 xml:space="preserve">Recognising and celebrating student achievement, academically, socially, physically, mentally and inclusively </w:t>
      </w:r>
    </w:p>
    <w:p w:rsidR="002E03AC" w:rsidRDefault="002E03AC">
      <w:pPr>
        <w:numPr>
          <w:ilvl w:val="0"/>
          <w:numId w:val="9"/>
        </w:numPr>
        <w:jc w:val="both"/>
        <w:rPr>
          <w:rFonts w:ascii="Arial" w:eastAsia="Arial" w:hAnsi="Arial" w:cs="Arial"/>
          <w:sz w:val="18"/>
          <w:szCs w:val="18"/>
        </w:rPr>
      </w:pP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Encouraging everyone in the school community to excel and achieve, in whatever form that may take</w:t>
      </w:r>
    </w:p>
    <w:p w:rsidR="002E03AC" w:rsidRDefault="002E03AC">
      <w:pPr>
        <w:jc w:val="both"/>
        <w:rPr>
          <w:rFonts w:ascii="Arial" w:eastAsia="Arial" w:hAnsi="Arial" w:cs="Arial"/>
          <w:sz w:val="18"/>
          <w:szCs w:val="18"/>
        </w:rPr>
      </w:pPr>
    </w:p>
    <w:p w:rsidR="002E03AC" w:rsidRDefault="00775698">
      <w:pPr>
        <w:numPr>
          <w:ilvl w:val="0"/>
          <w:numId w:val="9"/>
        </w:numPr>
        <w:jc w:val="both"/>
        <w:rPr>
          <w:rFonts w:ascii="Arial" w:eastAsia="Arial" w:hAnsi="Arial" w:cs="Arial"/>
          <w:sz w:val="18"/>
          <w:szCs w:val="18"/>
        </w:rPr>
      </w:pPr>
      <w:r>
        <w:rPr>
          <w:rFonts w:ascii="Arial" w:eastAsia="Arial" w:hAnsi="Arial" w:cs="Arial"/>
          <w:sz w:val="18"/>
          <w:szCs w:val="18"/>
        </w:rPr>
        <w:t>Providing our students with a spiritual vision for the future and the appropriate learning pathway</w:t>
      </w:r>
    </w:p>
    <w:p w:rsidR="002E03AC" w:rsidRDefault="002E03AC">
      <w:pPr>
        <w:ind w:left="720"/>
        <w:jc w:val="both"/>
        <w:rPr>
          <w:rFonts w:ascii="Arial" w:eastAsia="Arial" w:hAnsi="Arial" w:cs="Arial"/>
          <w:sz w:val="18"/>
          <w:szCs w:val="18"/>
        </w:rPr>
      </w:pPr>
    </w:p>
    <w:p w:rsidR="002E03AC" w:rsidRDefault="00775698">
      <w:pPr>
        <w:numPr>
          <w:ilvl w:val="0"/>
          <w:numId w:val="9"/>
        </w:numPr>
        <w:spacing w:after="160"/>
        <w:jc w:val="both"/>
        <w:rPr>
          <w:rFonts w:ascii="Arial" w:eastAsia="Arial" w:hAnsi="Arial" w:cs="Arial"/>
          <w:sz w:val="18"/>
          <w:szCs w:val="18"/>
        </w:rPr>
      </w:pPr>
      <w:r>
        <w:rPr>
          <w:rFonts w:ascii="Arial" w:eastAsia="Arial" w:hAnsi="Arial" w:cs="Arial"/>
          <w:sz w:val="18"/>
          <w:szCs w:val="18"/>
        </w:rPr>
        <w:t xml:space="preserve">Being relentless in our determination for </w:t>
      </w:r>
      <w:proofErr w:type="spellStart"/>
      <w:r>
        <w:rPr>
          <w:rFonts w:ascii="Arial" w:eastAsia="Arial" w:hAnsi="Arial" w:cs="Arial"/>
          <w:sz w:val="18"/>
          <w:szCs w:val="18"/>
        </w:rPr>
        <w:t>each others’</w:t>
      </w:r>
      <w:proofErr w:type="spellEnd"/>
      <w:r>
        <w:rPr>
          <w:rFonts w:ascii="Arial" w:eastAsia="Arial" w:hAnsi="Arial" w:cs="Arial"/>
          <w:sz w:val="18"/>
          <w:szCs w:val="18"/>
        </w:rPr>
        <w:t xml:space="preserve"> su</w:t>
      </w:r>
      <w:r>
        <w:rPr>
          <w:rFonts w:ascii="Arial" w:eastAsia="Arial" w:hAnsi="Arial" w:cs="Arial"/>
          <w:sz w:val="18"/>
          <w:szCs w:val="18"/>
        </w:rPr>
        <w:t xml:space="preserve">ccess </w:t>
      </w:r>
    </w:p>
    <w:p w:rsidR="002E03AC" w:rsidRDefault="00775698">
      <w:pPr>
        <w:widowControl w:val="0"/>
        <w:jc w:val="both"/>
        <w:rPr>
          <w:rFonts w:ascii="Arial" w:eastAsia="Arial" w:hAnsi="Arial" w:cs="Arial"/>
          <w:color w:val="00B5DD"/>
          <w:sz w:val="18"/>
          <w:szCs w:val="18"/>
        </w:rPr>
      </w:pPr>
      <w:r>
        <w:rPr>
          <w:rFonts w:ascii="Arial" w:eastAsia="Arial" w:hAnsi="Arial" w:cs="Arial"/>
          <w:color w:val="3C4043"/>
          <w:sz w:val="18"/>
          <w:szCs w:val="18"/>
        </w:rPr>
        <w:t>Sincerely,</w:t>
      </w:r>
    </w:p>
    <w:p w:rsidR="002E03AC" w:rsidRDefault="00775698">
      <w:pPr>
        <w:widowControl w:val="0"/>
        <w:rPr>
          <w:rFonts w:ascii="Arial" w:eastAsia="Arial" w:hAnsi="Arial" w:cs="Arial"/>
          <w:color w:val="00B5DD"/>
          <w:sz w:val="16"/>
          <w:szCs w:val="16"/>
        </w:rPr>
      </w:pPr>
      <w:r>
        <w:rPr>
          <w:rFonts w:ascii="Arial" w:eastAsia="Arial" w:hAnsi="Arial" w:cs="Arial"/>
          <w:color w:val="00B5DD"/>
          <w:sz w:val="16"/>
          <w:szCs w:val="16"/>
        </w:rPr>
        <w:t>Catherine Kelly</w:t>
      </w:r>
    </w:p>
    <w:p w:rsidR="002E03AC" w:rsidRDefault="00775698">
      <w:pPr>
        <w:widowControl w:val="0"/>
        <w:rPr>
          <w:rFonts w:ascii="Arial" w:eastAsia="Arial" w:hAnsi="Arial" w:cs="Arial"/>
          <w:color w:val="00B5DD"/>
          <w:sz w:val="16"/>
          <w:szCs w:val="16"/>
        </w:rPr>
      </w:pPr>
      <w:r>
        <w:rPr>
          <w:rFonts w:ascii="Arial" w:eastAsia="Arial" w:hAnsi="Arial" w:cs="Arial"/>
          <w:color w:val="00B5DD"/>
          <w:sz w:val="16"/>
          <w:szCs w:val="16"/>
        </w:rPr>
        <w:t xml:space="preserve">Head Teacher </w:t>
      </w:r>
    </w:p>
    <w:p w:rsidR="002E03AC" w:rsidRDefault="002E03AC">
      <w:pPr>
        <w:widowControl w:val="0"/>
        <w:rPr>
          <w:rFonts w:ascii="Arial" w:eastAsia="Arial" w:hAnsi="Arial" w:cs="Arial"/>
          <w:color w:val="00B5DD"/>
          <w:sz w:val="18"/>
          <w:szCs w:val="18"/>
        </w:rPr>
      </w:pPr>
    </w:p>
    <w:p w:rsidR="002E03AC" w:rsidRDefault="002E03AC">
      <w:pPr>
        <w:widowControl w:val="0"/>
        <w:rPr>
          <w:rFonts w:ascii="Arial" w:eastAsia="Arial" w:hAnsi="Arial" w:cs="Arial"/>
          <w:color w:val="00B5DD"/>
          <w:sz w:val="18"/>
          <w:szCs w:val="18"/>
        </w:rPr>
        <w:sectPr w:rsidR="002E03AC">
          <w:headerReference w:type="default" r:id="rId12"/>
          <w:footerReference w:type="default" r:id="rId13"/>
          <w:headerReference w:type="first" r:id="rId14"/>
          <w:footerReference w:type="first" r:id="rId15"/>
          <w:pgSz w:w="11906" w:h="16838"/>
          <w:pgMar w:top="850" w:right="850" w:bottom="850" w:left="850" w:header="709" w:footer="709" w:gutter="0"/>
          <w:pgNumType w:start="0"/>
          <w:cols w:space="720"/>
          <w:titlePg/>
        </w:sectPr>
      </w:pPr>
    </w:p>
    <w:p w:rsidR="002E03AC" w:rsidRDefault="00775698">
      <w:pPr>
        <w:pStyle w:val="Heading2"/>
        <w:spacing w:line="360" w:lineRule="auto"/>
        <w:rPr>
          <w:rFonts w:ascii="Arial" w:eastAsia="Arial" w:hAnsi="Arial" w:cs="Arial"/>
          <w:u w:val="single"/>
        </w:rPr>
      </w:pPr>
      <w:bookmarkStart w:id="6" w:name="_tyjcwt" w:colFirst="0" w:colLast="0"/>
      <w:bookmarkEnd w:id="6"/>
      <w:r>
        <w:rPr>
          <w:rFonts w:ascii="Arial" w:eastAsia="Arial" w:hAnsi="Arial" w:cs="Arial"/>
          <w:u w:val="single"/>
        </w:rPr>
        <w:lastRenderedPageBreak/>
        <w:t>Our Values</w:t>
      </w:r>
    </w:p>
    <w:p w:rsidR="002E03AC" w:rsidRDefault="002E03AC">
      <w:pPr>
        <w:spacing w:line="360" w:lineRule="auto"/>
        <w:rPr>
          <w:rFonts w:ascii="Arial" w:eastAsia="Arial" w:hAnsi="Arial" w:cs="Arial"/>
          <w:sz w:val="24"/>
          <w:szCs w:val="24"/>
        </w:rPr>
      </w:pPr>
    </w:p>
    <w:p w:rsidR="002E03AC" w:rsidRDefault="002E03AC">
      <w:pPr>
        <w:spacing w:line="360" w:lineRule="auto"/>
        <w:rPr>
          <w:rFonts w:ascii="Arial" w:eastAsia="Arial" w:hAnsi="Arial" w:cs="Arial"/>
          <w:sz w:val="24"/>
          <w:szCs w:val="24"/>
          <w:u w:val="single"/>
        </w:rPr>
      </w:pPr>
    </w:p>
    <w:p w:rsidR="002E03AC" w:rsidRDefault="00775698">
      <w:pPr>
        <w:spacing w:line="360" w:lineRule="auto"/>
        <w:rPr>
          <w:rFonts w:ascii="Arial" w:eastAsia="Arial" w:hAnsi="Arial" w:cs="Arial"/>
          <w:sz w:val="24"/>
          <w:szCs w:val="24"/>
          <w:u w:val="single"/>
        </w:rPr>
      </w:pPr>
      <w:r>
        <w:rPr>
          <w:rFonts w:ascii="Arial" w:eastAsia="Arial" w:hAnsi="Arial" w:cs="Arial"/>
          <w:sz w:val="24"/>
          <w:szCs w:val="24"/>
          <w:u w:val="single"/>
        </w:rPr>
        <w:t>Co-op Academies Trust is committed to the values shared by cooperatives everywhere:</w:t>
      </w:r>
    </w:p>
    <w:p w:rsidR="002E03AC" w:rsidRDefault="002E03AC">
      <w:pPr>
        <w:spacing w:line="360" w:lineRule="auto"/>
        <w:rPr>
          <w:rFonts w:ascii="Arial" w:eastAsia="Arial" w:hAnsi="Arial" w:cs="Arial"/>
          <w:sz w:val="24"/>
          <w:szCs w:val="24"/>
        </w:rPr>
      </w:pPr>
    </w:p>
    <w:p w:rsidR="002E03AC" w:rsidRDefault="00775698">
      <w:pPr>
        <w:spacing w:line="360" w:lineRule="auto"/>
        <w:rPr>
          <w:rFonts w:ascii="Arial" w:eastAsia="Arial" w:hAnsi="Arial" w:cs="Arial"/>
          <w:sz w:val="24"/>
          <w:szCs w:val="24"/>
        </w:rPr>
      </w:pPr>
      <w:r>
        <w:rPr>
          <w:rFonts w:ascii="Arial" w:eastAsia="Arial" w:hAnsi="Arial" w:cs="Arial"/>
          <w:b/>
          <w:sz w:val="24"/>
          <w:szCs w:val="24"/>
        </w:rPr>
        <w:t>Self-help</w:t>
      </w:r>
      <w:r>
        <w:rPr>
          <w:rFonts w:ascii="Arial" w:eastAsia="Arial" w:hAnsi="Arial" w:cs="Arial"/>
          <w:sz w:val="24"/>
          <w:szCs w:val="24"/>
        </w:rPr>
        <w:t xml:space="preserve"> – we support learners, parents, carers and staff to help themselves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Self-responsibility</w:t>
      </w:r>
      <w:r>
        <w:rPr>
          <w:rFonts w:ascii="Arial" w:eastAsia="Arial" w:hAnsi="Arial" w:cs="Arial"/>
          <w:sz w:val="24"/>
          <w:szCs w:val="24"/>
        </w:rPr>
        <w:t xml:space="preserve"> – we encourage learners, parents, carers and staff to take responsibility for, and answer to their actions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Democracy</w:t>
      </w:r>
      <w:r>
        <w:rPr>
          <w:rFonts w:ascii="Arial" w:eastAsia="Arial" w:hAnsi="Arial" w:cs="Arial"/>
          <w:sz w:val="24"/>
          <w:szCs w:val="24"/>
        </w:rPr>
        <w:t xml:space="preserve"> – we give our learners, parents, carers</w:t>
      </w:r>
      <w:r>
        <w:rPr>
          <w:rFonts w:ascii="Arial" w:eastAsia="Arial" w:hAnsi="Arial" w:cs="Arial"/>
          <w:sz w:val="24"/>
          <w:szCs w:val="24"/>
        </w:rPr>
        <w:t xml:space="preserve"> and staff a say in the way we run our schools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Equality</w:t>
      </w:r>
      <w:r>
        <w:rPr>
          <w:rFonts w:ascii="Arial" w:eastAsia="Arial" w:hAnsi="Arial" w:cs="Arial"/>
          <w:sz w:val="24"/>
          <w:szCs w:val="24"/>
        </w:rPr>
        <w:t xml:space="preserve"> – we believe that the voice of each individual should be heard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Equity</w:t>
      </w:r>
      <w:r>
        <w:rPr>
          <w:rFonts w:ascii="Arial" w:eastAsia="Arial" w:hAnsi="Arial" w:cs="Arial"/>
          <w:sz w:val="24"/>
          <w:szCs w:val="24"/>
        </w:rPr>
        <w:t xml:space="preserve"> – we run our schools in a way that is fair and unbiased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Solidarity</w:t>
      </w:r>
      <w:r>
        <w:rPr>
          <w:rFonts w:ascii="Arial" w:eastAsia="Arial" w:hAnsi="Arial" w:cs="Arial"/>
          <w:sz w:val="24"/>
          <w:szCs w:val="24"/>
        </w:rPr>
        <w:t xml:space="preserve"> – we share interests and common purposes with our learners, </w:t>
      </w:r>
      <w:r>
        <w:rPr>
          <w:rFonts w:ascii="Arial" w:eastAsia="Arial" w:hAnsi="Arial" w:cs="Arial"/>
          <w:sz w:val="24"/>
          <w:szCs w:val="24"/>
        </w:rPr>
        <w:t xml:space="preserve">parents, carers and staff, and with other schools in the communities we serve </w:t>
      </w:r>
    </w:p>
    <w:p w:rsidR="002E03AC" w:rsidRDefault="002E03AC">
      <w:pPr>
        <w:spacing w:line="360" w:lineRule="auto"/>
        <w:rPr>
          <w:rFonts w:ascii="Arial" w:eastAsia="Arial" w:hAnsi="Arial" w:cs="Arial"/>
          <w:sz w:val="24"/>
          <w:szCs w:val="24"/>
        </w:rPr>
      </w:pPr>
    </w:p>
    <w:p w:rsidR="002E03AC" w:rsidRDefault="00775698">
      <w:pPr>
        <w:spacing w:line="360" w:lineRule="auto"/>
        <w:rPr>
          <w:rFonts w:ascii="Arial" w:eastAsia="Arial" w:hAnsi="Arial" w:cs="Arial"/>
          <w:sz w:val="24"/>
          <w:szCs w:val="24"/>
          <w:u w:val="single"/>
        </w:rPr>
      </w:pPr>
      <w:r>
        <w:rPr>
          <w:rFonts w:ascii="Arial" w:eastAsia="Arial" w:hAnsi="Arial" w:cs="Arial"/>
          <w:sz w:val="24"/>
          <w:szCs w:val="24"/>
          <w:u w:val="single"/>
        </w:rPr>
        <w:t>We strive to demonstrate the following ethical values in everything we do:</w:t>
      </w:r>
    </w:p>
    <w:p w:rsidR="002E03AC" w:rsidRDefault="002E03AC">
      <w:pPr>
        <w:spacing w:line="360" w:lineRule="auto"/>
        <w:rPr>
          <w:rFonts w:ascii="Arial" w:eastAsia="Arial" w:hAnsi="Arial" w:cs="Arial"/>
          <w:sz w:val="24"/>
          <w:szCs w:val="24"/>
        </w:rPr>
      </w:pPr>
    </w:p>
    <w:p w:rsidR="002E03AC" w:rsidRDefault="00775698">
      <w:pPr>
        <w:spacing w:line="360" w:lineRule="auto"/>
        <w:rPr>
          <w:rFonts w:ascii="Arial" w:eastAsia="Arial" w:hAnsi="Arial" w:cs="Arial"/>
          <w:sz w:val="24"/>
          <w:szCs w:val="24"/>
        </w:rPr>
      </w:pPr>
      <w:r>
        <w:rPr>
          <w:rFonts w:ascii="Arial" w:eastAsia="Arial" w:hAnsi="Arial" w:cs="Arial"/>
          <w:b/>
          <w:sz w:val="24"/>
          <w:szCs w:val="24"/>
        </w:rPr>
        <w:t xml:space="preserve">Openness </w:t>
      </w:r>
      <w:r>
        <w:rPr>
          <w:rFonts w:ascii="Arial" w:eastAsia="Arial" w:hAnsi="Arial" w:cs="Arial"/>
          <w:sz w:val="24"/>
          <w:szCs w:val="24"/>
        </w:rPr>
        <w:t>– we believe in being open with colleagues in our schools and beyond, children and their fa</w:t>
      </w:r>
      <w:r>
        <w:rPr>
          <w:rFonts w:ascii="Arial" w:eastAsia="Arial" w:hAnsi="Arial" w:cs="Arial"/>
          <w:sz w:val="24"/>
          <w:szCs w:val="24"/>
        </w:rPr>
        <w:t xml:space="preserve">milies, sharing information and ideas to raise standards and life chances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Honesty</w:t>
      </w:r>
      <w:r>
        <w:rPr>
          <w:rFonts w:ascii="Arial" w:eastAsia="Arial" w:hAnsi="Arial" w:cs="Arial"/>
          <w:sz w:val="24"/>
          <w:szCs w:val="24"/>
        </w:rPr>
        <w:t xml:space="preserve"> – we act in a professional and respectful manner in our dealings with everyone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Social responsibility</w:t>
      </w:r>
      <w:r>
        <w:rPr>
          <w:rFonts w:ascii="Arial" w:eastAsia="Arial" w:hAnsi="Arial" w:cs="Arial"/>
          <w:sz w:val="24"/>
          <w:szCs w:val="24"/>
        </w:rPr>
        <w:t xml:space="preserve"> – we maximise our impact on the people in our communities while minimising our footprint on the world </w:t>
      </w:r>
    </w:p>
    <w:p w:rsidR="002E03AC" w:rsidRDefault="00775698">
      <w:pPr>
        <w:spacing w:line="360" w:lineRule="auto"/>
        <w:rPr>
          <w:rFonts w:ascii="Arial" w:eastAsia="Arial" w:hAnsi="Arial" w:cs="Arial"/>
          <w:sz w:val="24"/>
          <w:szCs w:val="24"/>
        </w:rPr>
      </w:pPr>
      <w:r>
        <w:rPr>
          <w:rFonts w:ascii="Arial" w:eastAsia="Arial" w:hAnsi="Arial" w:cs="Arial"/>
          <w:b/>
          <w:sz w:val="24"/>
          <w:szCs w:val="24"/>
        </w:rPr>
        <w:t>Caring for others</w:t>
      </w:r>
      <w:r>
        <w:rPr>
          <w:rFonts w:ascii="Arial" w:eastAsia="Arial" w:hAnsi="Arial" w:cs="Arial"/>
          <w:sz w:val="24"/>
          <w:szCs w:val="24"/>
        </w:rPr>
        <w:t xml:space="preserve"> – we treat everyone as we wish to be treated ourselves, understanding that children only have one childhood </w:t>
      </w:r>
    </w:p>
    <w:p w:rsidR="002E03AC" w:rsidRDefault="002E03AC">
      <w:pPr>
        <w:spacing w:line="360" w:lineRule="auto"/>
        <w:rPr>
          <w:rFonts w:ascii="Arial" w:eastAsia="Arial" w:hAnsi="Arial" w:cs="Arial"/>
        </w:rPr>
      </w:pPr>
    </w:p>
    <w:p w:rsidR="002E03AC" w:rsidRDefault="002E03AC">
      <w:pPr>
        <w:spacing w:line="360" w:lineRule="auto"/>
        <w:rPr>
          <w:rFonts w:ascii="Arial" w:eastAsia="Arial" w:hAnsi="Arial" w:cs="Arial"/>
        </w:rPr>
      </w:pPr>
    </w:p>
    <w:p w:rsidR="002E03AC" w:rsidRDefault="00775698">
      <w:pPr>
        <w:spacing w:line="360" w:lineRule="auto"/>
        <w:jc w:val="center"/>
        <w:rPr>
          <w:rFonts w:ascii="Arial" w:eastAsia="Arial" w:hAnsi="Arial" w:cs="Arial"/>
          <w:b/>
          <w:color w:val="41BBE1"/>
          <w:sz w:val="36"/>
          <w:szCs w:val="36"/>
        </w:rPr>
      </w:pPr>
      <w:r>
        <w:rPr>
          <w:rFonts w:ascii="Arial" w:eastAsia="Arial" w:hAnsi="Arial" w:cs="Arial"/>
          <w:noProof/>
        </w:rPr>
        <w:lastRenderedPageBreak/>
        <w:drawing>
          <wp:inline distT="114300" distB="114300" distL="114300" distR="114300">
            <wp:extent cx="5654168" cy="4249987"/>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6"/>
                    <a:srcRect/>
                    <a:stretch>
                      <a:fillRect/>
                    </a:stretch>
                  </pic:blipFill>
                  <pic:spPr>
                    <a:xfrm>
                      <a:off x="0" y="0"/>
                      <a:ext cx="5654168" cy="4249987"/>
                    </a:xfrm>
                    <a:prstGeom prst="rect">
                      <a:avLst/>
                    </a:prstGeom>
                    <a:ln/>
                  </pic:spPr>
                </pic:pic>
              </a:graphicData>
            </a:graphic>
          </wp:inline>
        </w:drawing>
      </w:r>
    </w:p>
    <w:p w:rsidR="002E03AC" w:rsidRDefault="00775698">
      <w:pPr>
        <w:widowControl w:val="0"/>
        <w:jc w:val="center"/>
        <w:rPr>
          <w:rFonts w:ascii="Arial" w:eastAsia="Arial" w:hAnsi="Arial" w:cs="Arial"/>
          <w:b/>
          <w:color w:val="41BBE1"/>
          <w:sz w:val="24"/>
          <w:szCs w:val="24"/>
        </w:rPr>
      </w:pPr>
      <w:r>
        <w:rPr>
          <w:rFonts w:ascii="Arial" w:eastAsia="Arial" w:hAnsi="Arial" w:cs="Arial"/>
          <w:b/>
          <w:color w:val="41BBE1"/>
          <w:sz w:val="24"/>
          <w:szCs w:val="24"/>
        </w:rPr>
        <w:t>(Our staff dressed up</w:t>
      </w:r>
      <w:r>
        <w:rPr>
          <w:rFonts w:ascii="Arial" w:eastAsia="Arial" w:hAnsi="Arial" w:cs="Arial"/>
          <w:b/>
          <w:color w:val="41BBE1"/>
          <w:sz w:val="24"/>
          <w:szCs w:val="24"/>
        </w:rPr>
        <w:t xml:space="preserve"> for World Book Day)</w:t>
      </w:r>
    </w:p>
    <w:p w:rsidR="002E03AC" w:rsidRDefault="00775698">
      <w:pPr>
        <w:widowControl w:val="0"/>
        <w:jc w:val="center"/>
        <w:rPr>
          <w:rFonts w:ascii="Arial" w:eastAsia="Arial" w:hAnsi="Arial" w:cs="Arial"/>
          <w:b/>
          <w:color w:val="41BBE1"/>
          <w:sz w:val="36"/>
          <w:szCs w:val="36"/>
        </w:rPr>
      </w:pPr>
      <w:r>
        <w:rPr>
          <w:rFonts w:ascii="Arial" w:eastAsia="Arial" w:hAnsi="Arial" w:cs="Arial"/>
          <w:b/>
          <w:color w:val="41BBE1"/>
          <w:sz w:val="36"/>
          <w:szCs w:val="36"/>
        </w:rPr>
        <w:t xml:space="preserve">What makes our Academy amazing? </w:t>
      </w:r>
    </w:p>
    <w:p w:rsidR="002E03AC" w:rsidRDefault="002E03AC">
      <w:pPr>
        <w:widowControl w:val="0"/>
        <w:rPr>
          <w:rFonts w:ascii="Arial" w:eastAsia="Arial" w:hAnsi="Arial" w:cs="Arial"/>
          <w:color w:val="292F32"/>
          <w:sz w:val="24"/>
          <w:szCs w:val="24"/>
        </w:rPr>
      </w:pPr>
    </w:p>
    <w:p w:rsidR="002E03AC" w:rsidRDefault="00775698">
      <w:pPr>
        <w:widowControl w:val="0"/>
        <w:jc w:val="center"/>
        <w:rPr>
          <w:rFonts w:ascii="Arial" w:eastAsia="Arial" w:hAnsi="Arial" w:cs="Arial"/>
          <w:b/>
          <w:color w:val="41BBE1"/>
          <w:sz w:val="30"/>
          <w:szCs w:val="30"/>
        </w:rPr>
      </w:pPr>
      <w:r>
        <w:rPr>
          <w:rFonts w:ascii="Arial" w:eastAsia="Arial" w:hAnsi="Arial" w:cs="Arial"/>
          <w:b/>
          <w:color w:val="41BBE1"/>
          <w:sz w:val="30"/>
          <w:szCs w:val="30"/>
        </w:rPr>
        <w:t xml:space="preserve">Staff enjoy: </w:t>
      </w:r>
    </w:p>
    <w:p w:rsidR="002E03AC" w:rsidRDefault="002E03AC">
      <w:pPr>
        <w:widowControl w:val="0"/>
        <w:rPr>
          <w:rFonts w:ascii="Arial" w:eastAsia="Arial" w:hAnsi="Arial" w:cs="Arial"/>
          <w:b/>
          <w:color w:val="292F32"/>
          <w:sz w:val="24"/>
          <w:szCs w:val="24"/>
        </w:rPr>
      </w:pP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 xml:space="preserve">Free access to our </w:t>
      </w:r>
      <w:proofErr w:type="gramStart"/>
      <w:r>
        <w:rPr>
          <w:rFonts w:ascii="Arial" w:eastAsia="Arial" w:hAnsi="Arial" w:cs="Arial"/>
          <w:color w:val="292F32"/>
          <w:sz w:val="24"/>
          <w:szCs w:val="24"/>
        </w:rPr>
        <w:t>State of the art</w:t>
      </w:r>
      <w:proofErr w:type="gramEnd"/>
      <w:r>
        <w:rPr>
          <w:rFonts w:ascii="Arial" w:eastAsia="Arial" w:hAnsi="Arial" w:cs="Arial"/>
          <w:color w:val="292F32"/>
          <w:sz w:val="24"/>
          <w:szCs w:val="24"/>
        </w:rPr>
        <w:t xml:space="preserve"> fitness suite after school</w:t>
      </w: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 xml:space="preserve">working with brilliant students who want to achieve well and aim high </w:t>
      </w: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a supportive team ethos</w:t>
      </w: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 xml:space="preserve">national terms and conditions and a wide range of additional benefits provided by the Co-op Academies Trust and its sponsor, The Co-op </w:t>
      </w: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high quality professional development programme provided by the Co-op Academies Trust and the support of many local Trus</w:t>
      </w:r>
      <w:r>
        <w:rPr>
          <w:rFonts w:ascii="Arial" w:eastAsia="Arial" w:hAnsi="Arial" w:cs="Arial"/>
          <w:color w:val="292F32"/>
          <w:sz w:val="24"/>
          <w:szCs w:val="24"/>
        </w:rPr>
        <w:t xml:space="preserve">t academies </w:t>
      </w: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a fantastic employee benefits package that includes discounts on various Co-op branded products, gym and leisure discounts, cycle to work scheme, Health care-cash back scheme, and many more! Staff encouraged to be Co-op members and therefore r</w:t>
      </w:r>
      <w:r>
        <w:rPr>
          <w:rFonts w:ascii="Arial" w:eastAsia="Arial" w:hAnsi="Arial" w:cs="Arial"/>
          <w:color w:val="292F32"/>
          <w:sz w:val="24"/>
          <w:szCs w:val="24"/>
        </w:rPr>
        <w:t xml:space="preserve">eceive generous discounts on all Co-op products </w:t>
      </w:r>
    </w:p>
    <w:p w:rsidR="002E03AC" w:rsidRDefault="00775698">
      <w:pPr>
        <w:widowControl w:val="0"/>
        <w:numPr>
          <w:ilvl w:val="0"/>
          <w:numId w:val="8"/>
        </w:numPr>
        <w:spacing w:line="360" w:lineRule="auto"/>
        <w:ind w:left="283"/>
        <w:rPr>
          <w:rFonts w:ascii="Arial" w:eastAsia="Arial" w:hAnsi="Arial" w:cs="Arial"/>
          <w:color w:val="292F32"/>
          <w:sz w:val="24"/>
          <w:szCs w:val="24"/>
        </w:rPr>
      </w:pPr>
      <w:r>
        <w:rPr>
          <w:rFonts w:ascii="Arial" w:eastAsia="Arial" w:hAnsi="Arial" w:cs="Arial"/>
          <w:color w:val="292F32"/>
          <w:sz w:val="24"/>
          <w:szCs w:val="24"/>
        </w:rPr>
        <w:t xml:space="preserve">secure </w:t>
      </w:r>
      <w:proofErr w:type="spellStart"/>
      <w:proofErr w:type="gramStart"/>
      <w:r>
        <w:rPr>
          <w:rFonts w:ascii="Arial" w:eastAsia="Arial" w:hAnsi="Arial" w:cs="Arial"/>
          <w:color w:val="292F32"/>
          <w:sz w:val="24"/>
          <w:szCs w:val="24"/>
        </w:rPr>
        <w:t>on site</w:t>
      </w:r>
      <w:proofErr w:type="spellEnd"/>
      <w:proofErr w:type="gramEnd"/>
      <w:r>
        <w:rPr>
          <w:rFonts w:ascii="Arial" w:eastAsia="Arial" w:hAnsi="Arial" w:cs="Arial"/>
          <w:color w:val="292F32"/>
          <w:sz w:val="24"/>
          <w:szCs w:val="24"/>
        </w:rPr>
        <w:t xml:space="preserve"> parking </w:t>
      </w:r>
    </w:p>
    <w:p w:rsidR="002E03AC" w:rsidRDefault="002E03AC">
      <w:pPr>
        <w:widowControl w:val="0"/>
        <w:spacing w:line="360" w:lineRule="auto"/>
        <w:rPr>
          <w:rFonts w:ascii="Arial" w:eastAsia="Arial" w:hAnsi="Arial" w:cs="Arial"/>
          <w:color w:val="292F32"/>
          <w:sz w:val="24"/>
          <w:szCs w:val="24"/>
        </w:rPr>
      </w:pPr>
    </w:p>
    <w:p w:rsidR="002E03AC" w:rsidRDefault="002E03AC">
      <w:pPr>
        <w:widowControl w:val="0"/>
        <w:spacing w:line="360" w:lineRule="auto"/>
        <w:rPr>
          <w:rFonts w:ascii="Arial" w:eastAsia="Arial" w:hAnsi="Arial" w:cs="Arial"/>
          <w:color w:val="00B5DD"/>
          <w:sz w:val="28"/>
          <w:szCs w:val="28"/>
        </w:rPr>
      </w:pPr>
    </w:p>
    <w:p w:rsidR="002E03AC" w:rsidRDefault="002E03AC">
      <w:pPr>
        <w:widowControl w:val="0"/>
        <w:spacing w:line="360" w:lineRule="auto"/>
        <w:rPr>
          <w:rFonts w:ascii="Arial" w:eastAsia="Arial" w:hAnsi="Arial" w:cs="Arial"/>
          <w:color w:val="00B5DD"/>
          <w:sz w:val="28"/>
          <w:szCs w:val="28"/>
        </w:rPr>
      </w:pPr>
    </w:p>
    <w:p w:rsidR="002E03AC" w:rsidRDefault="00775698">
      <w:pPr>
        <w:widowControl w:val="0"/>
        <w:spacing w:line="360" w:lineRule="auto"/>
        <w:rPr>
          <w:rFonts w:ascii="Arial" w:eastAsia="Arial" w:hAnsi="Arial" w:cs="Arial"/>
          <w:sz w:val="24"/>
          <w:szCs w:val="24"/>
        </w:rPr>
      </w:pPr>
      <w:r>
        <w:rPr>
          <w:rFonts w:ascii="Arial" w:eastAsia="Arial" w:hAnsi="Arial" w:cs="Arial"/>
          <w:color w:val="00B5DD"/>
          <w:sz w:val="24"/>
          <w:szCs w:val="24"/>
        </w:rPr>
        <w:t>General discussions</w:t>
      </w:r>
    </w:p>
    <w:p w:rsidR="002E03AC" w:rsidRDefault="00775698">
      <w:pPr>
        <w:widowControl w:val="0"/>
        <w:spacing w:line="360" w:lineRule="auto"/>
        <w:rPr>
          <w:rFonts w:ascii="Arial" w:eastAsia="Arial" w:hAnsi="Arial" w:cs="Arial"/>
          <w:sz w:val="24"/>
          <w:szCs w:val="24"/>
        </w:rPr>
      </w:pPr>
      <w:r>
        <w:rPr>
          <w:rFonts w:ascii="Arial" w:eastAsia="Arial" w:hAnsi="Arial" w:cs="Arial"/>
          <w:sz w:val="24"/>
          <w:szCs w:val="24"/>
        </w:rPr>
        <w:t xml:space="preserve">For an informal chat about the role and the academy, please contact Steph Turner - Head of Human Resource Management on </w:t>
      </w:r>
      <w:hyperlink r:id="rId17" w:history="1">
        <w:r w:rsidR="00E52892" w:rsidRPr="00D01003">
          <w:rPr>
            <w:rStyle w:val="Hyperlink"/>
            <w:rFonts w:ascii="Arial" w:eastAsia="Arial" w:hAnsi="Arial" w:cs="Arial"/>
            <w:sz w:val="24"/>
            <w:szCs w:val="24"/>
          </w:rPr>
          <w:t>stephanie.smith@coopacademies.co.uk</w:t>
        </w:r>
      </w:hyperlink>
      <w:r>
        <w:rPr>
          <w:rFonts w:ascii="Arial" w:eastAsia="Arial" w:hAnsi="Arial" w:cs="Arial"/>
          <w:sz w:val="24"/>
          <w:szCs w:val="24"/>
        </w:rPr>
        <w:t xml:space="preserve"> </w:t>
      </w:r>
    </w:p>
    <w:p w:rsidR="002E03AC" w:rsidRDefault="002E03AC">
      <w:pPr>
        <w:widowControl w:val="0"/>
        <w:spacing w:line="360" w:lineRule="auto"/>
        <w:rPr>
          <w:rFonts w:ascii="Arial" w:eastAsia="Arial" w:hAnsi="Arial" w:cs="Arial"/>
          <w:color w:val="00B5DD"/>
          <w:sz w:val="24"/>
          <w:szCs w:val="24"/>
        </w:rPr>
      </w:pPr>
    </w:p>
    <w:p w:rsidR="002E03AC" w:rsidRDefault="00775698">
      <w:pPr>
        <w:widowControl w:val="0"/>
        <w:spacing w:line="360" w:lineRule="auto"/>
        <w:rPr>
          <w:rFonts w:ascii="Arial" w:eastAsia="Arial" w:hAnsi="Arial" w:cs="Arial"/>
          <w:b/>
          <w:sz w:val="24"/>
          <w:szCs w:val="24"/>
        </w:rPr>
      </w:pPr>
      <w:r>
        <w:rPr>
          <w:rFonts w:ascii="Arial" w:eastAsia="Arial" w:hAnsi="Arial" w:cs="Arial"/>
          <w:color w:val="00B5DD"/>
          <w:sz w:val="24"/>
          <w:szCs w:val="24"/>
        </w:rPr>
        <w:t>How to apply</w:t>
      </w:r>
    </w:p>
    <w:p w:rsidR="002E03AC" w:rsidRDefault="00775698">
      <w:pPr>
        <w:tabs>
          <w:tab w:val="left" w:pos="3969"/>
        </w:tabs>
        <w:jc w:val="both"/>
        <w:rPr>
          <w:rFonts w:ascii="Arial" w:eastAsia="Arial" w:hAnsi="Arial" w:cs="Arial"/>
          <w:sz w:val="24"/>
          <w:szCs w:val="24"/>
        </w:rPr>
      </w:pPr>
      <w:r>
        <w:rPr>
          <w:rFonts w:ascii="Arial" w:eastAsia="Arial" w:hAnsi="Arial" w:cs="Arial"/>
          <w:sz w:val="24"/>
          <w:szCs w:val="24"/>
        </w:rPr>
        <w:t xml:space="preserve">If you feel you have the relevant experience or appropriate skills to strengthen an already excellent team, we would like to hear from you. </w:t>
      </w:r>
      <w:r w:rsidR="00E52892">
        <w:rPr>
          <w:rFonts w:ascii="Arial" w:eastAsia="Arial" w:hAnsi="Arial" w:cs="Arial"/>
          <w:sz w:val="24"/>
          <w:szCs w:val="24"/>
        </w:rPr>
        <w:t>Please apply using the following link:</w:t>
      </w:r>
    </w:p>
    <w:p w:rsidR="00E52892" w:rsidRDefault="00E52892">
      <w:pPr>
        <w:tabs>
          <w:tab w:val="left" w:pos="3969"/>
        </w:tabs>
        <w:jc w:val="both"/>
        <w:rPr>
          <w:rFonts w:ascii="Arial" w:eastAsia="Arial" w:hAnsi="Arial" w:cs="Arial"/>
          <w:sz w:val="24"/>
          <w:szCs w:val="24"/>
        </w:rPr>
      </w:pPr>
    </w:p>
    <w:p w:rsidR="00E52892" w:rsidRDefault="00E52892">
      <w:pPr>
        <w:tabs>
          <w:tab w:val="left" w:pos="3969"/>
        </w:tabs>
        <w:jc w:val="both"/>
        <w:rPr>
          <w:rFonts w:ascii="Arial" w:eastAsia="Arial" w:hAnsi="Arial" w:cs="Arial"/>
          <w:sz w:val="24"/>
          <w:szCs w:val="24"/>
        </w:rPr>
      </w:pPr>
      <w:r w:rsidRPr="00E52892">
        <w:rPr>
          <w:rFonts w:ascii="Arial" w:eastAsia="Arial" w:hAnsi="Arial" w:cs="Arial"/>
          <w:sz w:val="24"/>
          <w:szCs w:val="24"/>
        </w:rPr>
        <w:t>https://co-opacademiestrust.face-ed.co.uk/Vacancies/Detail?campaignRef=SCH-C-oAT-0630</w:t>
      </w:r>
    </w:p>
    <w:p w:rsidR="002E03AC" w:rsidRDefault="002E03AC">
      <w:pPr>
        <w:tabs>
          <w:tab w:val="left" w:pos="3969"/>
        </w:tabs>
        <w:jc w:val="both"/>
        <w:rPr>
          <w:rFonts w:ascii="Arial" w:eastAsia="Arial" w:hAnsi="Arial" w:cs="Arial"/>
          <w:sz w:val="24"/>
          <w:szCs w:val="24"/>
        </w:rPr>
      </w:pPr>
    </w:p>
    <w:p w:rsidR="002E03AC" w:rsidRDefault="00775698">
      <w:pPr>
        <w:widowControl w:val="0"/>
        <w:spacing w:line="360" w:lineRule="auto"/>
        <w:rPr>
          <w:rFonts w:ascii="Arial" w:eastAsia="Arial" w:hAnsi="Arial" w:cs="Arial"/>
          <w:color w:val="00B5DD"/>
          <w:sz w:val="24"/>
          <w:szCs w:val="24"/>
        </w:rPr>
      </w:pPr>
      <w:r>
        <w:rPr>
          <w:rFonts w:ascii="Arial" w:eastAsia="Arial" w:hAnsi="Arial" w:cs="Arial"/>
          <w:color w:val="00B5DD"/>
          <w:sz w:val="24"/>
          <w:szCs w:val="24"/>
        </w:rPr>
        <w:t xml:space="preserve">Closing date for Applications </w:t>
      </w:r>
    </w:p>
    <w:p w:rsidR="002E03AC" w:rsidRDefault="00775698">
      <w:pPr>
        <w:widowControl w:val="0"/>
        <w:spacing w:line="360" w:lineRule="auto"/>
        <w:rPr>
          <w:rFonts w:ascii="Arial" w:eastAsia="Arial" w:hAnsi="Arial" w:cs="Arial"/>
          <w:sz w:val="24"/>
          <w:szCs w:val="24"/>
        </w:rPr>
      </w:pPr>
      <w:r>
        <w:rPr>
          <w:rFonts w:ascii="Arial" w:eastAsia="Arial" w:hAnsi="Arial" w:cs="Arial"/>
          <w:sz w:val="24"/>
          <w:szCs w:val="24"/>
        </w:rPr>
        <w:t xml:space="preserve">22nd June 2025 </w:t>
      </w:r>
      <w:r w:rsidR="00E52892">
        <w:rPr>
          <w:rFonts w:ascii="Arial" w:eastAsia="Arial" w:hAnsi="Arial" w:cs="Arial"/>
          <w:sz w:val="24"/>
          <w:szCs w:val="24"/>
        </w:rPr>
        <w:t>–</w:t>
      </w:r>
      <w:r>
        <w:rPr>
          <w:rFonts w:ascii="Arial" w:eastAsia="Arial" w:hAnsi="Arial" w:cs="Arial"/>
          <w:sz w:val="24"/>
          <w:szCs w:val="24"/>
        </w:rPr>
        <w:t xml:space="preserve"> </w:t>
      </w:r>
      <w:r w:rsidR="00E52892">
        <w:rPr>
          <w:rFonts w:ascii="Arial" w:eastAsia="Arial" w:hAnsi="Arial" w:cs="Arial"/>
          <w:sz w:val="24"/>
          <w:szCs w:val="24"/>
        </w:rPr>
        <w:t>5pm</w:t>
      </w:r>
    </w:p>
    <w:p w:rsidR="002E03AC" w:rsidRDefault="002E03AC">
      <w:pPr>
        <w:widowControl w:val="0"/>
        <w:spacing w:line="360" w:lineRule="auto"/>
        <w:rPr>
          <w:rFonts w:ascii="Arial" w:eastAsia="Arial" w:hAnsi="Arial" w:cs="Arial"/>
          <w:color w:val="00B5DD"/>
          <w:sz w:val="24"/>
          <w:szCs w:val="24"/>
        </w:rPr>
      </w:pPr>
    </w:p>
    <w:p w:rsidR="002E03AC" w:rsidRDefault="00775698">
      <w:pPr>
        <w:widowControl w:val="0"/>
        <w:spacing w:line="360" w:lineRule="auto"/>
        <w:rPr>
          <w:rFonts w:ascii="Arial" w:eastAsia="Arial" w:hAnsi="Arial" w:cs="Arial"/>
          <w:color w:val="00B5DD"/>
          <w:sz w:val="24"/>
          <w:szCs w:val="24"/>
        </w:rPr>
      </w:pPr>
      <w:r>
        <w:rPr>
          <w:rFonts w:ascii="Arial" w:eastAsia="Arial" w:hAnsi="Arial" w:cs="Arial"/>
          <w:color w:val="00B5DD"/>
          <w:sz w:val="24"/>
          <w:szCs w:val="24"/>
        </w:rPr>
        <w:t>Interviews will be held on:</w:t>
      </w:r>
    </w:p>
    <w:p w:rsidR="002E03AC" w:rsidRDefault="00775698">
      <w:pPr>
        <w:widowControl w:val="0"/>
        <w:spacing w:line="360" w:lineRule="auto"/>
        <w:rPr>
          <w:rFonts w:ascii="Arial" w:eastAsia="Arial" w:hAnsi="Arial" w:cs="Arial"/>
          <w:sz w:val="24"/>
          <w:szCs w:val="24"/>
        </w:rPr>
      </w:pPr>
      <w:r>
        <w:rPr>
          <w:rFonts w:ascii="Arial" w:eastAsia="Arial" w:hAnsi="Arial" w:cs="Arial"/>
          <w:sz w:val="24"/>
          <w:szCs w:val="24"/>
        </w:rPr>
        <w:t>26th June 2025</w:t>
      </w:r>
    </w:p>
    <w:p w:rsidR="002E03AC" w:rsidRDefault="002E03AC">
      <w:pPr>
        <w:widowControl w:val="0"/>
        <w:spacing w:line="360" w:lineRule="auto"/>
        <w:rPr>
          <w:rFonts w:ascii="Arial" w:eastAsia="Arial" w:hAnsi="Arial" w:cs="Arial"/>
          <w:sz w:val="24"/>
          <w:szCs w:val="24"/>
        </w:rPr>
      </w:pPr>
    </w:p>
    <w:p w:rsidR="002E03AC" w:rsidRDefault="00775698">
      <w:pPr>
        <w:widowControl w:val="0"/>
        <w:spacing w:line="360" w:lineRule="auto"/>
        <w:rPr>
          <w:rFonts w:ascii="Arial" w:eastAsia="Arial" w:hAnsi="Arial" w:cs="Arial"/>
          <w:color w:val="00A1CC"/>
          <w:sz w:val="28"/>
          <w:szCs w:val="28"/>
        </w:rPr>
      </w:pPr>
      <w:r>
        <w:rPr>
          <w:rFonts w:ascii="Arial" w:eastAsia="Arial" w:hAnsi="Arial" w:cs="Arial"/>
          <w:color w:val="00A1CC"/>
          <w:sz w:val="28"/>
          <w:szCs w:val="28"/>
        </w:rPr>
        <w:t>Colleague Benefits:</w:t>
      </w:r>
    </w:p>
    <w:p w:rsidR="002E03AC" w:rsidRDefault="002E03AC">
      <w:pPr>
        <w:widowControl w:val="0"/>
        <w:spacing w:line="360" w:lineRule="auto"/>
        <w:rPr>
          <w:rFonts w:ascii="Arial" w:eastAsia="Arial" w:hAnsi="Arial" w:cs="Arial"/>
          <w:color w:val="292F32"/>
          <w:sz w:val="24"/>
          <w:szCs w:val="24"/>
        </w:rPr>
      </w:pP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Pension scheme</w:t>
      </w: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Co-op staff discount</w:t>
      </w: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 xml:space="preserve">Co-operative flexible benefits, including cycle to work </w:t>
      </w: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Co-operative credit union</w:t>
      </w: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 xml:space="preserve">Health-care cash-back scheme </w:t>
      </w: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 xml:space="preserve">Discounted gym membership &amp; leisure activities </w:t>
      </w:r>
    </w:p>
    <w:p w:rsidR="002E03AC" w:rsidRDefault="00775698">
      <w:pPr>
        <w:widowControl w:val="0"/>
        <w:numPr>
          <w:ilvl w:val="0"/>
          <w:numId w:val="5"/>
        </w:numPr>
        <w:spacing w:line="360" w:lineRule="auto"/>
        <w:rPr>
          <w:rFonts w:ascii="Arial" w:eastAsia="Arial" w:hAnsi="Arial" w:cs="Arial"/>
          <w:color w:val="292F32"/>
          <w:sz w:val="24"/>
          <w:szCs w:val="24"/>
        </w:rPr>
      </w:pPr>
      <w:r>
        <w:rPr>
          <w:rFonts w:ascii="Arial" w:eastAsia="Arial" w:hAnsi="Arial" w:cs="Arial"/>
          <w:color w:val="292F32"/>
          <w:sz w:val="24"/>
          <w:szCs w:val="24"/>
        </w:rPr>
        <w:t>Season ticket &amp; rental deposit loans</w:t>
      </w:r>
    </w:p>
    <w:p w:rsidR="002E03AC" w:rsidRDefault="002E03AC">
      <w:pPr>
        <w:widowControl w:val="0"/>
        <w:spacing w:line="360" w:lineRule="auto"/>
        <w:rPr>
          <w:rFonts w:ascii="Arial" w:eastAsia="Arial" w:hAnsi="Arial" w:cs="Arial"/>
          <w:color w:val="292F32"/>
          <w:sz w:val="24"/>
          <w:szCs w:val="24"/>
        </w:rPr>
      </w:pPr>
    </w:p>
    <w:p w:rsidR="002E03AC" w:rsidRDefault="002E03AC">
      <w:pPr>
        <w:widowControl w:val="0"/>
        <w:spacing w:line="360" w:lineRule="auto"/>
        <w:rPr>
          <w:rFonts w:ascii="Arial" w:eastAsia="Arial" w:hAnsi="Arial" w:cs="Arial"/>
          <w:color w:val="292F32"/>
          <w:sz w:val="24"/>
          <w:szCs w:val="24"/>
        </w:rPr>
      </w:pPr>
    </w:p>
    <w:p w:rsidR="002E03AC" w:rsidRDefault="002E03AC">
      <w:pPr>
        <w:widowControl w:val="0"/>
        <w:spacing w:line="360" w:lineRule="auto"/>
        <w:rPr>
          <w:rFonts w:ascii="Arial" w:eastAsia="Arial" w:hAnsi="Arial" w:cs="Arial"/>
          <w:color w:val="292F32"/>
          <w:sz w:val="24"/>
          <w:szCs w:val="24"/>
        </w:rPr>
      </w:pPr>
    </w:p>
    <w:p w:rsidR="002E03AC" w:rsidRDefault="002E03AC">
      <w:pPr>
        <w:widowControl w:val="0"/>
        <w:spacing w:line="360" w:lineRule="auto"/>
        <w:rPr>
          <w:rFonts w:ascii="Arial" w:eastAsia="Arial" w:hAnsi="Arial" w:cs="Arial"/>
          <w:color w:val="292F32"/>
          <w:sz w:val="24"/>
          <w:szCs w:val="24"/>
        </w:rPr>
      </w:pPr>
    </w:p>
    <w:p w:rsidR="002E03AC" w:rsidRDefault="002E03AC">
      <w:pPr>
        <w:widowControl w:val="0"/>
        <w:spacing w:line="360" w:lineRule="auto"/>
        <w:rPr>
          <w:rFonts w:ascii="Arial" w:eastAsia="Arial" w:hAnsi="Arial" w:cs="Arial"/>
          <w:color w:val="292F32"/>
          <w:sz w:val="24"/>
          <w:szCs w:val="24"/>
        </w:rPr>
      </w:pPr>
    </w:p>
    <w:p w:rsidR="002E03AC" w:rsidRDefault="002E03AC">
      <w:pPr>
        <w:widowControl w:val="0"/>
        <w:spacing w:line="360" w:lineRule="auto"/>
        <w:rPr>
          <w:rFonts w:ascii="Arial" w:eastAsia="Arial" w:hAnsi="Arial" w:cs="Arial"/>
          <w:color w:val="292F32"/>
          <w:sz w:val="24"/>
          <w:szCs w:val="24"/>
        </w:rPr>
      </w:pPr>
    </w:p>
    <w:p w:rsidR="00E52892" w:rsidRDefault="00E52892">
      <w:pPr>
        <w:rPr>
          <w:rFonts w:ascii="Arial" w:eastAsia="Arial" w:hAnsi="Arial" w:cs="Arial"/>
          <w:b/>
          <w:color w:val="00A1CC"/>
          <w:sz w:val="36"/>
          <w:szCs w:val="36"/>
        </w:rPr>
      </w:pPr>
    </w:p>
    <w:p w:rsidR="002E03AC" w:rsidRDefault="00775698">
      <w:pPr>
        <w:rPr>
          <w:rFonts w:ascii="Arial" w:eastAsia="Arial" w:hAnsi="Arial" w:cs="Arial"/>
          <w:sz w:val="24"/>
          <w:szCs w:val="24"/>
        </w:rPr>
      </w:pPr>
      <w:r>
        <w:rPr>
          <w:rFonts w:ascii="Arial" w:eastAsia="Arial" w:hAnsi="Arial" w:cs="Arial"/>
          <w:b/>
          <w:color w:val="00A1CC"/>
          <w:sz w:val="36"/>
          <w:szCs w:val="36"/>
        </w:rPr>
        <w:lastRenderedPageBreak/>
        <w:t>Job Description</w:t>
      </w:r>
    </w:p>
    <w:p w:rsidR="002E03AC" w:rsidRDefault="00775698">
      <w:pPr>
        <w:spacing w:after="184" w:line="259" w:lineRule="auto"/>
        <w:ind w:left="423"/>
        <w:jc w:val="center"/>
        <w:rPr>
          <w:rFonts w:ascii="Arial" w:eastAsia="Arial" w:hAnsi="Arial" w:cs="Arial"/>
        </w:rPr>
      </w:pPr>
      <w:r>
        <w:rPr>
          <w:rFonts w:ascii="Arial" w:eastAsia="Arial" w:hAnsi="Arial" w:cs="Arial"/>
          <w:b/>
        </w:rPr>
        <w:t xml:space="preserve"> </w:t>
      </w:r>
    </w:p>
    <w:p w:rsidR="002E03AC" w:rsidRDefault="00775698">
      <w:pPr>
        <w:pStyle w:val="Title"/>
        <w:keepNext w:val="0"/>
        <w:keepLines w:val="0"/>
        <w:widowControl w:val="0"/>
        <w:spacing w:before="84" w:line="240" w:lineRule="auto"/>
        <w:ind w:left="100"/>
        <w:rPr>
          <w:rFonts w:ascii="Arial" w:eastAsia="Arial" w:hAnsi="Arial" w:cs="Arial"/>
          <w:b w:val="0"/>
          <w:color w:val="000000"/>
          <w:sz w:val="48"/>
          <w:szCs w:val="48"/>
        </w:rPr>
      </w:pPr>
      <w:bookmarkStart w:id="7" w:name="_8nyzgkn2in9x" w:colFirst="0" w:colLast="0"/>
      <w:bookmarkEnd w:id="7"/>
      <w:r>
        <w:rPr>
          <w:rFonts w:ascii="Arial" w:eastAsia="Arial" w:hAnsi="Arial" w:cs="Arial"/>
          <w:b w:val="0"/>
          <w:color w:val="00A1CF"/>
          <w:sz w:val="48"/>
          <w:szCs w:val="48"/>
        </w:rPr>
        <w:t xml:space="preserve">Teaching Assistant - TA2 </w:t>
      </w:r>
    </w:p>
    <w:p w:rsidR="002E03AC" w:rsidRDefault="002E03AC">
      <w:pPr>
        <w:widowControl w:val="0"/>
        <w:spacing w:before="8" w:after="1" w:line="240" w:lineRule="auto"/>
        <w:rPr>
          <w:rFonts w:ascii="Arial" w:eastAsia="Arial" w:hAnsi="Arial" w:cs="Arial"/>
          <w:sz w:val="26"/>
          <w:szCs w:val="26"/>
        </w:rPr>
      </w:pPr>
    </w:p>
    <w:tbl>
      <w:tblPr>
        <w:tblStyle w:val="a"/>
        <w:tblW w:w="9860" w:type="dxa"/>
        <w:tblInd w:w="120" w:type="dxa"/>
        <w:tblBorders>
          <w:top w:val="single" w:sz="8" w:space="0" w:color="00A1CF"/>
          <w:left w:val="single" w:sz="8" w:space="0" w:color="00A1CF"/>
          <w:bottom w:val="single" w:sz="8" w:space="0" w:color="00A1CF"/>
          <w:right w:val="single" w:sz="8" w:space="0" w:color="00A1CF"/>
          <w:insideH w:val="single" w:sz="8" w:space="0" w:color="00A1CF"/>
          <w:insideV w:val="single" w:sz="8" w:space="0" w:color="00A1CF"/>
        </w:tblBorders>
        <w:tblLayout w:type="fixed"/>
        <w:tblLook w:val="0000" w:firstRow="0" w:lastRow="0" w:firstColumn="0" w:lastColumn="0" w:noHBand="0" w:noVBand="0"/>
      </w:tblPr>
      <w:tblGrid>
        <w:gridCol w:w="2340"/>
        <w:gridCol w:w="7520"/>
      </w:tblGrid>
      <w:tr w:rsidR="002E03AC">
        <w:trPr>
          <w:trHeight w:val="760"/>
        </w:trPr>
        <w:tc>
          <w:tcPr>
            <w:tcW w:w="2340" w:type="dxa"/>
          </w:tcPr>
          <w:p w:rsidR="002E03AC" w:rsidRDefault="00775698">
            <w:pPr>
              <w:widowControl w:val="0"/>
              <w:spacing w:before="120" w:line="240" w:lineRule="auto"/>
              <w:ind w:left="94"/>
              <w:rPr>
                <w:rFonts w:ascii="Arial" w:eastAsia="Arial" w:hAnsi="Arial" w:cs="Arial"/>
              </w:rPr>
            </w:pPr>
            <w:r>
              <w:rPr>
                <w:rFonts w:ascii="Arial" w:eastAsia="Arial" w:hAnsi="Arial" w:cs="Arial"/>
                <w:color w:val="00A1CF"/>
              </w:rPr>
              <w:t>Salary / grade range</w:t>
            </w:r>
          </w:p>
        </w:tc>
        <w:tc>
          <w:tcPr>
            <w:tcW w:w="7520" w:type="dxa"/>
          </w:tcPr>
          <w:p w:rsidR="002E03AC" w:rsidRDefault="00775698">
            <w:pPr>
              <w:widowControl w:val="0"/>
              <w:spacing w:before="17" w:line="240" w:lineRule="auto"/>
              <w:ind w:left="109"/>
              <w:rPr>
                <w:rFonts w:ascii="Arial" w:eastAsia="Arial" w:hAnsi="Arial" w:cs="Arial"/>
              </w:rPr>
            </w:pPr>
            <w:r>
              <w:rPr>
                <w:rFonts w:ascii="Arial" w:eastAsia="Arial" w:hAnsi="Arial" w:cs="Arial"/>
                <w:color w:val="4D545F"/>
              </w:rPr>
              <w:t xml:space="preserve">D </w:t>
            </w:r>
            <w:proofErr w:type="spellStart"/>
            <w:r>
              <w:rPr>
                <w:rFonts w:ascii="Arial" w:eastAsia="Arial" w:hAnsi="Arial" w:cs="Arial"/>
                <w:color w:val="4D545F"/>
              </w:rPr>
              <w:t>pt</w:t>
            </w:r>
            <w:proofErr w:type="spellEnd"/>
            <w:r>
              <w:rPr>
                <w:rFonts w:ascii="Arial" w:eastAsia="Arial" w:hAnsi="Arial" w:cs="Arial"/>
                <w:color w:val="4D545F"/>
              </w:rPr>
              <w:t xml:space="preserve"> 6 to 7 £25,183 - £25,584(subject to pro rata)</w:t>
            </w:r>
          </w:p>
        </w:tc>
      </w:tr>
      <w:tr w:rsidR="002E03AC">
        <w:trPr>
          <w:trHeight w:val="460"/>
        </w:trPr>
        <w:tc>
          <w:tcPr>
            <w:tcW w:w="2340" w:type="dxa"/>
          </w:tcPr>
          <w:p w:rsidR="002E03AC" w:rsidRDefault="00775698">
            <w:pPr>
              <w:widowControl w:val="0"/>
              <w:spacing w:before="105" w:line="240" w:lineRule="auto"/>
              <w:ind w:left="94"/>
              <w:rPr>
                <w:rFonts w:ascii="Arial" w:eastAsia="Arial" w:hAnsi="Arial" w:cs="Arial"/>
              </w:rPr>
            </w:pPr>
            <w:r>
              <w:rPr>
                <w:rFonts w:ascii="Arial" w:eastAsia="Arial" w:hAnsi="Arial" w:cs="Arial"/>
                <w:color w:val="00A1CF"/>
              </w:rPr>
              <w:t>Location</w:t>
            </w:r>
          </w:p>
        </w:tc>
        <w:tc>
          <w:tcPr>
            <w:tcW w:w="7520" w:type="dxa"/>
          </w:tcPr>
          <w:p w:rsidR="002E03AC" w:rsidRDefault="00775698">
            <w:pPr>
              <w:widowControl w:val="0"/>
              <w:spacing w:before="105" w:line="240" w:lineRule="auto"/>
              <w:ind w:left="109"/>
              <w:rPr>
                <w:rFonts w:ascii="Arial" w:eastAsia="Arial" w:hAnsi="Arial" w:cs="Arial"/>
              </w:rPr>
            </w:pPr>
            <w:r>
              <w:rPr>
                <w:rFonts w:ascii="Arial" w:eastAsia="Arial" w:hAnsi="Arial" w:cs="Arial"/>
              </w:rPr>
              <w:t>Co-op Academy Bebington</w:t>
            </w:r>
          </w:p>
        </w:tc>
      </w:tr>
      <w:tr w:rsidR="002E03AC">
        <w:trPr>
          <w:trHeight w:val="479"/>
        </w:trPr>
        <w:tc>
          <w:tcPr>
            <w:tcW w:w="2340" w:type="dxa"/>
          </w:tcPr>
          <w:p w:rsidR="002E03AC" w:rsidRDefault="00775698">
            <w:pPr>
              <w:widowControl w:val="0"/>
              <w:spacing w:before="120" w:line="240" w:lineRule="auto"/>
              <w:ind w:left="94"/>
              <w:rPr>
                <w:rFonts w:ascii="Arial" w:eastAsia="Arial" w:hAnsi="Arial" w:cs="Arial"/>
              </w:rPr>
            </w:pPr>
            <w:r>
              <w:rPr>
                <w:rFonts w:ascii="Arial" w:eastAsia="Arial" w:hAnsi="Arial" w:cs="Arial"/>
                <w:color w:val="00A1CF"/>
              </w:rPr>
              <w:t>Reports to</w:t>
            </w:r>
          </w:p>
        </w:tc>
        <w:tc>
          <w:tcPr>
            <w:tcW w:w="7520" w:type="dxa"/>
          </w:tcPr>
          <w:p w:rsidR="002E03AC" w:rsidRDefault="00775698">
            <w:pPr>
              <w:widowControl w:val="0"/>
              <w:spacing w:before="120" w:line="240" w:lineRule="auto"/>
              <w:ind w:left="109"/>
              <w:rPr>
                <w:rFonts w:ascii="Arial" w:eastAsia="Arial" w:hAnsi="Arial" w:cs="Arial"/>
              </w:rPr>
            </w:pPr>
            <w:r>
              <w:rPr>
                <w:rFonts w:ascii="Arial" w:eastAsia="Arial" w:hAnsi="Arial" w:cs="Arial"/>
              </w:rPr>
              <w:t xml:space="preserve">Assistant Headteacher, SENDCO, Pastoral </w:t>
            </w:r>
          </w:p>
        </w:tc>
      </w:tr>
    </w:tbl>
    <w:p w:rsidR="002E03AC" w:rsidRDefault="00775698">
      <w:pPr>
        <w:widowControl w:val="0"/>
        <w:spacing w:before="372" w:line="240" w:lineRule="auto"/>
        <w:rPr>
          <w:rFonts w:ascii="Arial" w:eastAsia="Arial" w:hAnsi="Arial" w:cs="Arial"/>
          <w:color w:val="00A1CF"/>
          <w:sz w:val="24"/>
          <w:szCs w:val="24"/>
        </w:rPr>
      </w:pPr>
      <w:r>
        <w:rPr>
          <w:rFonts w:ascii="Arial" w:eastAsia="Arial" w:hAnsi="Arial" w:cs="Arial"/>
          <w:color w:val="00A1CF"/>
          <w:sz w:val="30"/>
          <w:szCs w:val="30"/>
        </w:rPr>
        <w:t xml:space="preserve">Key accountabilities </w:t>
      </w:r>
      <w:r>
        <w:rPr>
          <w:rFonts w:ascii="Arial" w:eastAsia="Arial" w:hAnsi="Arial" w:cs="Arial"/>
          <w:color w:val="00A1CF"/>
          <w:sz w:val="24"/>
          <w:szCs w:val="24"/>
        </w:rPr>
        <w:t>(and specific duties / responsibilities):</w:t>
      </w:r>
    </w:p>
    <w:p w:rsidR="002E03AC" w:rsidRDefault="002E03AC">
      <w:pPr>
        <w:widowControl w:val="0"/>
        <w:tabs>
          <w:tab w:val="left" w:pos="924"/>
          <w:tab w:val="left" w:pos="925"/>
        </w:tabs>
        <w:spacing w:before="7" w:line="256" w:lineRule="auto"/>
        <w:ind w:right="1441"/>
        <w:rPr>
          <w:rFonts w:ascii="Arial" w:eastAsia="Arial" w:hAnsi="Arial" w:cs="Arial"/>
          <w:sz w:val="24"/>
          <w:szCs w:val="24"/>
        </w:rPr>
      </w:pPr>
    </w:p>
    <w:p w:rsidR="002E03AC" w:rsidRDefault="00775698">
      <w:pPr>
        <w:widowControl w:val="0"/>
        <w:numPr>
          <w:ilvl w:val="0"/>
          <w:numId w:val="13"/>
        </w:numPr>
        <w:tabs>
          <w:tab w:val="left" w:pos="924"/>
          <w:tab w:val="left" w:pos="925"/>
        </w:tabs>
        <w:spacing w:before="7" w:line="256" w:lineRule="auto"/>
        <w:ind w:right="1441"/>
      </w:pPr>
      <w:r>
        <w:rPr>
          <w:rFonts w:ascii="Arial" w:eastAsia="Arial" w:hAnsi="Arial" w:cs="Arial"/>
        </w:rPr>
        <w:t>To work in partnership with classroom teachers, providing support for curriculum programmes and guiding young people to overcome their barriers to learning.</w:t>
      </w:r>
    </w:p>
    <w:p w:rsidR="002E03AC" w:rsidRDefault="00775698">
      <w:pPr>
        <w:widowControl w:val="0"/>
        <w:numPr>
          <w:ilvl w:val="0"/>
          <w:numId w:val="13"/>
        </w:numPr>
        <w:tabs>
          <w:tab w:val="left" w:pos="924"/>
          <w:tab w:val="left" w:pos="925"/>
        </w:tabs>
        <w:spacing w:line="256" w:lineRule="auto"/>
        <w:ind w:right="304"/>
      </w:pPr>
      <w:r>
        <w:rPr>
          <w:rFonts w:ascii="Arial" w:eastAsia="Arial" w:hAnsi="Arial" w:cs="Arial"/>
        </w:rPr>
        <w:t>Using curriculum programmes developed by teachers to lead groups of students to promote literacy an</w:t>
      </w:r>
      <w:r>
        <w:rPr>
          <w:rFonts w:ascii="Arial" w:eastAsia="Arial" w:hAnsi="Arial" w:cs="Arial"/>
        </w:rPr>
        <w:t>d numeracy</w:t>
      </w:r>
    </w:p>
    <w:p w:rsidR="002E03AC" w:rsidRDefault="00775698">
      <w:pPr>
        <w:widowControl w:val="0"/>
        <w:numPr>
          <w:ilvl w:val="0"/>
          <w:numId w:val="13"/>
        </w:numPr>
        <w:tabs>
          <w:tab w:val="left" w:pos="924"/>
          <w:tab w:val="left" w:pos="925"/>
        </w:tabs>
        <w:spacing w:line="256" w:lineRule="auto"/>
        <w:ind w:right="393"/>
      </w:pPr>
      <w:r>
        <w:rPr>
          <w:rFonts w:ascii="Arial" w:eastAsia="Arial" w:hAnsi="Arial" w:cs="Arial"/>
        </w:rPr>
        <w:t>Plan, prepare, and deliver structured and agreed learning activities, differentiating activities for the needs of the students</w:t>
      </w:r>
    </w:p>
    <w:p w:rsidR="002E03AC" w:rsidRDefault="00775698">
      <w:pPr>
        <w:widowControl w:val="0"/>
        <w:numPr>
          <w:ilvl w:val="0"/>
          <w:numId w:val="13"/>
        </w:numPr>
        <w:tabs>
          <w:tab w:val="left" w:pos="924"/>
          <w:tab w:val="left" w:pos="925"/>
        </w:tabs>
        <w:spacing w:line="256" w:lineRule="auto"/>
        <w:ind w:right="393"/>
        <w:rPr>
          <w:rFonts w:ascii="Arial" w:eastAsia="Arial" w:hAnsi="Arial" w:cs="Arial"/>
        </w:rPr>
      </w:pPr>
      <w:r>
        <w:rPr>
          <w:rFonts w:ascii="Arial" w:eastAsia="Arial" w:hAnsi="Arial" w:cs="Arial"/>
        </w:rPr>
        <w:t>Provide one to one support for SEMH</w:t>
      </w:r>
    </w:p>
    <w:p w:rsidR="002E03AC" w:rsidRDefault="00775698">
      <w:pPr>
        <w:widowControl w:val="0"/>
        <w:numPr>
          <w:ilvl w:val="0"/>
          <w:numId w:val="13"/>
        </w:numPr>
        <w:tabs>
          <w:tab w:val="left" w:pos="924"/>
          <w:tab w:val="left" w:pos="925"/>
        </w:tabs>
        <w:spacing w:line="252" w:lineRule="auto"/>
      </w:pPr>
      <w:r>
        <w:rPr>
          <w:rFonts w:ascii="Arial" w:eastAsia="Arial" w:hAnsi="Arial" w:cs="Arial"/>
        </w:rPr>
        <w:t xml:space="preserve">To provide support for after school activities. </w:t>
      </w:r>
    </w:p>
    <w:p w:rsidR="002E03AC" w:rsidRDefault="00775698">
      <w:pPr>
        <w:widowControl w:val="0"/>
        <w:numPr>
          <w:ilvl w:val="0"/>
          <w:numId w:val="13"/>
        </w:numPr>
        <w:tabs>
          <w:tab w:val="left" w:pos="924"/>
          <w:tab w:val="left" w:pos="925"/>
        </w:tabs>
        <w:spacing w:before="14" w:line="240" w:lineRule="auto"/>
      </w:pPr>
      <w:r>
        <w:rPr>
          <w:rFonts w:ascii="Arial" w:eastAsia="Arial" w:hAnsi="Arial" w:cs="Arial"/>
        </w:rPr>
        <w:t>To support disadvantaged students to help ‘narrow the gap’</w:t>
      </w:r>
    </w:p>
    <w:p w:rsidR="002E03AC" w:rsidRDefault="00775698">
      <w:pPr>
        <w:widowControl w:val="0"/>
        <w:numPr>
          <w:ilvl w:val="0"/>
          <w:numId w:val="13"/>
        </w:numPr>
        <w:tabs>
          <w:tab w:val="left" w:pos="924"/>
          <w:tab w:val="left" w:pos="925"/>
        </w:tabs>
        <w:spacing w:before="17" w:line="240" w:lineRule="auto"/>
      </w:pPr>
      <w:r>
        <w:rPr>
          <w:rFonts w:ascii="Arial" w:eastAsia="Arial" w:hAnsi="Arial" w:cs="Arial"/>
        </w:rPr>
        <w:t>To provide feedback to students in relation to progress and achievement</w:t>
      </w:r>
    </w:p>
    <w:p w:rsidR="002E03AC" w:rsidRDefault="00775698">
      <w:pPr>
        <w:widowControl w:val="0"/>
        <w:numPr>
          <w:ilvl w:val="0"/>
          <w:numId w:val="13"/>
        </w:numPr>
        <w:tabs>
          <w:tab w:val="left" w:pos="924"/>
          <w:tab w:val="left" w:pos="925"/>
        </w:tabs>
        <w:spacing w:before="17" w:line="240" w:lineRule="auto"/>
      </w:pPr>
      <w:r>
        <w:rPr>
          <w:rFonts w:ascii="Arial" w:eastAsia="Arial" w:hAnsi="Arial" w:cs="Arial"/>
        </w:rPr>
        <w:t>To work with teachers to establish an appropriate learning environment</w:t>
      </w:r>
    </w:p>
    <w:p w:rsidR="002E03AC" w:rsidRDefault="00775698">
      <w:pPr>
        <w:widowControl w:val="0"/>
        <w:numPr>
          <w:ilvl w:val="0"/>
          <w:numId w:val="13"/>
        </w:numPr>
        <w:tabs>
          <w:tab w:val="left" w:pos="924"/>
          <w:tab w:val="left" w:pos="925"/>
        </w:tabs>
        <w:spacing w:before="17" w:line="256" w:lineRule="auto"/>
        <w:ind w:right="817"/>
      </w:pPr>
      <w:r>
        <w:rPr>
          <w:rFonts w:ascii="Arial" w:eastAsia="Arial" w:hAnsi="Arial" w:cs="Arial"/>
        </w:rPr>
        <w:t>To establish productive working relationships with stu</w:t>
      </w:r>
      <w:r>
        <w:rPr>
          <w:rFonts w:ascii="Arial" w:eastAsia="Arial" w:hAnsi="Arial" w:cs="Arial"/>
        </w:rPr>
        <w:t>dents, acting as a role model and setting high expectations</w:t>
      </w:r>
    </w:p>
    <w:p w:rsidR="002E03AC" w:rsidRDefault="00775698">
      <w:pPr>
        <w:widowControl w:val="0"/>
        <w:numPr>
          <w:ilvl w:val="0"/>
          <w:numId w:val="13"/>
        </w:numPr>
        <w:tabs>
          <w:tab w:val="left" w:pos="924"/>
          <w:tab w:val="left" w:pos="925"/>
        </w:tabs>
        <w:spacing w:line="256" w:lineRule="auto"/>
        <w:ind w:right="425"/>
      </w:pPr>
      <w:r>
        <w:rPr>
          <w:rFonts w:ascii="Arial" w:eastAsia="Arial" w:hAnsi="Arial" w:cs="Arial"/>
        </w:rPr>
        <w:t xml:space="preserve">To promote the inclusion and acceptance of all students within the classroom and encourage students to interact and work cooperatively with others and engage all students in activities - use of </w:t>
      </w:r>
      <w:proofErr w:type="spellStart"/>
      <w:r>
        <w:rPr>
          <w:rFonts w:ascii="Arial" w:eastAsia="Arial" w:hAnsi="Arial" w:cs="Arial"/>
        </w:rPr>
        <w:t>de</w:t>
      </w:r>
      <w:r>
        <w:rPr>
          <w:rFonts w:ascii="Arial" w:eastAsia="Arial" w:hAnsi="Arial" w:cs="Arial"/>
        </w:rPr>
        <w:t xml:space="preserve"> escalation</w:t>
      </w:r>
      <w:proofErr w:type="spellEnd"/>
      <w:r>
        <w:rPr>
          <w:rFonts w:ascii="Arial" w:eastAsia="Arial" w:hAnsi="Arial" w:cs="Arial"/>
        </w:rPr>
        <w:t xml:space="preserve"> strategies to support students </w:t>
      </w:r>
    </w:p>
    <w:p w:rsidR="002E03AC" w:rsidRDefault="00775698">
      <w:pPr>
        <w:widowControl w:val="0"/>
        <w:numPr>
          <w:ilvl w:val="0"/>
          <w:numId w:val="13"/>
        </w:numPr>
        <w:tabs>
          <w:tab w:val="left" w:pos="924"/>
          <w:tab w:val="left" w:pos="925"/>
        </w:tabs>
        <w:spacing w:line="256" w:lineRule="auto"/>
        <w:ind w:right="475"/>
      </w:pPr>
      <w:r>
        <w:rPr>
          <w:rFonts w:ascii="Arial" w:eastAsia="Arial" w:hAnsi="Arial" w:cs="Arial"/>
        </w:rPr>
        <w:t>To promote independence and employ strategies to recognise and reward achievement or self-reliance</w:t>
      </w:r>
    </w:p>
    <w:p w:rsidR="002E03AC" w:rsidRDefault="00775698">
      <w:pPr>
        <w:widowControl w:val="0"/>
        <w:numPr>
          <w:ilvl w:val="0"/>
          <w:numId w:val="13"/>
        </w:numPr>
        <w:tabs>
          <w:tab w:val="left" w:pos="924"/>
          <w:tab w:val="left" w:pos="925"/>
        </w:tabs>
        <w:spacing w:line="256" w:lineRule="auto"/>
        <w:ind w:right="315"/>
      </w:pPr>
      <w:r>
        <w:rPr>
          <w:rFonts w:ascii="Arial" w:eastAsia="Arial" w:hAnsi="Arial" w:cs="Arial"/>
        </w:rPr>
        <w:t>To be responsible for keeping and updating records as agreed with the class teacher and/or relevant line manager</w:t>
      </w:r>
    </w:p>
    <w:p w:rsidR="002E03AC" w:rsidRDefault="00775698">
      <w:pPr>
        <w:widowControl w:val="0"/>
        <w:numPr>
          <w:ilvl w:val="0"/>
          <w:numId w:val="13"/>
        </w:numPr>
        <w:tabs>
          <w:tab w:val="left" w:pos="924"/>
          <w:tab w:val="left" w:pos="925"/>
        </w:tabs>
        <w:spacing w:line="256" w:lineRule="auto"/>
        <w:ind w:right="694"/>
      </w:pPr>
      <w:r>
        <w:rPr>
          <w:rFonts w:ascii="Arial" w:eastAsia="Arial" w:hAnsi="Arial" w:cs="Arial"/>
        </w:rPr>
        <w:t>To promote positive values, attitudes and good student behaviour, dealing promptly with conflict and incidents in line with established policy and encourage students to take responsibility for their own behaviour</w:t>
      </w:r>
    </w:p>
    <w:p w:rsidR="002E03AC" w:rsidRDefault="00775698">
      <w:pPr>
        <w:widowControl w:val="0"/>
        <w:numPr>
          <w:ilvl w:val="0"/>
          <w:numId w:val="13"/>
        </w:numPr>
        <w:tabs>
          <w:tab w:val="left" w:pos="924"/>
          <w:tab w:val="left" w:pos="925"/>
        </w:tabs>
        <w:spacing w:line="256" w:lineRule="auto"/>
        <w:ind w:right="694"/>
        <w:rPr>
          <w:rFonts w:ascii="Arial" w:eastAsia="Arial" w:hAnsi="Arial" w:cs="Arial"/>
        </w:rPr>
      </w:pPr>
      <w:r>
        <w:rPr>
          <w:rFonts w:ascii="Arial" w:eastAsia="Arial" w:hAnsi="Arial" w:cs="Arial"/>
        </w:rPr>
        <w:t>Communication with parents about academic p</w:t>
      </w:r>
      <w:r>
        <w:rPr>
          <w:rFonts w:ascii="Arial" w:eastAsia="Arial" w:hAnsi="Arial" w:cs="Arial"/>
        </w:rPr>
        <w:t xml:space="preserve">rogress, attendance and positive behaviour. </w:t>
      </w:r>
    </w:p>
    <w:p w:rsidR="002E03AC" w:rsidRDefault="00775698">
      <w:pPr>
        <w:widowControl w:val="0"/>
        <w:numPr>
          <w:ilvl w:val="0"/>
          <w:numId w:val="13"/>
        </w:numPr>
        <w:tabs>
          <w:tab w:val="left" w:pos="924"/>
          <w:tab w:val="left" w:pos="925"/>
        </w:tabs>
        <w:spacing w:line="256" w:lineRule="auto"/>
        <w:ind w:right="878"/>
      </w:pPr>
      <w:r>
        <w:rPr>
          <w:rFonts w:ascii="Arial" w:eastAsia="Arial" w:hAnsi="Arial" w:cs="Arial"/>
        </w:rPr>
        <w:t>To help support in the administration of assessments and tests including invigilation of exams/tests</w:t>
      </w:r>
    </w:p>
    <w:p w:rsidR="002E03AC" w:rsidRDefault="00775698">
      <w:pPr>
        <w:widowControl w:val="0"/>
        <w:numPr>
          <w:ilvl w:val="0"/>
          <w:numId w:val="13"/>
        </w:numPr>
        <w:tabs>
          <w:tab w:val="left" w:pos="924"/>
          <w:tab w:val="left" w:pos="925"/>
        </w:tabs>
        <w:spacing w:line="256" w:lineRule="auto"/>
        <w:ind w:right="451"/>
        <w:sectPr w:rsidR="002E03AC">
          <w:type w:val="continuous"/>
          <w:pgSz w:w="11906" w:h="16838"/>
          <w:pgMar w:top="850" w:right="850" w:bottom="850" w:left="850" w:header="709" w:footer="709" w:gutter="0"/>
          <w:cols w:space="720"/>
        </w:sectPr>
      </w:pPr>
      <w:r>
        <w:rPr>
          <w:rFonts w:ascii="Arial" w:eastAsia="Arial" w:hAnsi="Arial" w:cs="Arial"/>
        </w:rPr>
        <w:t>To liaise sensitively and effectively with parents/carers as agreed with the teacher within</w:t>
      </w:r>
      <w:r>
        <w:rPr>
          <w:rFonts w:ascii="Arial" w:eastAsia="Arial" w:hAnsi="Arial" w:cs="Arial"/>
        </w:rPr>
        <w:t xml:space="preserve"> your role/responsibility and participate in feedback sessions/meetings with parents with, or as directed by the teacher.</w:t>
      </w:r>
    </w:p>
    <w:p w:rsidR="002E03AC" w:rsidRDefault="002E03AC">
      <w:pPr>
        <w:widowControl w:val="0"/>
        <w:spacing w:before="11" w:line="240" w:lineRule="auto"/>
        <w:rPr>
          <w:rFonts w:ascii="Arial" w:eastAsia="Arial" w:hAnsi="Arial" w:cs="Arial"/>
        </w:rPr>
      </w:pPr>
    </w:p>
    <w:p w:rsidR="002E03AC" w:rsidRDefault="00775698">
      <w:pPr>
        <w:widowControl w:val="0"/>
        <w:numPr>
          <w:ilvl w:val="0"/>
          <w:numId w:val="13"/>
        </w:numPr>
        <w:tabs>
          <w:tab w:val="left" w:pos="924"/>
          <w:tab w:val="left" w:pos="925"/>
        </w:tabs>
        <w:spacing w:before="17" w:line="256" w:lineRule="auto"/>
        <w:ind w:right="414"/>
      </w:pPr>
      <w:r>
        <w:rPr>
          <w:rFonts w:ascii="Arial" w:eastAsia="Arial" w:hAnsi="Arial" w:cs="Arial"/>
        </w:rPr>
        <w:t>To establish constructive relationships and communicate with other agencies/professionals in liaison with the teacher, to support achievement and progress of students</w:t>
      </w:r>
    </w:p>
    <w:p w:rsidR="002E03AC" w:rsidRDefault="00775698">
      <w:pPr>
        <w:widowControl w:val="0"/>
        <w:numPr>
          <w:ilvl w:val="0"/>
          <w:numId w:val="13"/>
        </w:numPr>
        <w:tabs>
          <w:tab w:val="left" w:pos="924"/>
          <w:tab w:val="left" w:pos="925"/>
        </w:tabs>
        <w:spacing w:line="256" w:lineRule="auto"/>
        <w:ind w:right="1037"/>
      </w:pPr>
      <w:r>
        <w:rPr>
          <w:rFonts w:ascii="Arial" w:eastAsia="Arial" w:hAnsi="Arial" w:cs="Arial"/>
        </w:rPr>
        <w:t>To supervise students on visits, trips and out of Academy hours learning activities as re</w:t>
      </w:r>
      <w:r>
        <w:rPr>
          <w:rFonts w:ascii="Arial" w:eastAsia="Arial" w:hAnsi="Arial" w:cs="Arial"/>
        </w:rPr>
        <w:t>quired which fall within the remit and hours of the post</w:t>
      </w:r>
    </w:p>
    <w:p w:rsidR="002E03AC" w:rsidRDefault="00775698">
      <w:pPr>
        <w:widowControl w:val="0"/>
        <w:numPr>
          <w:ilvl w:val="0"/>
          <w:numId w:val="13"/>
        </w:numPr>
        <w:tabs>
          <w:tab w:val="left" w:pos="924"/>
          <w:tab w:val="left" w:pos="925"/>
        </w:tabs>
        <w:spacing w:line="252" w:lineRule="auto"/>
      </w:pPr>
      <w:r>
        <w:rPr>
          <w:rFonts w:ascii="Arial" w:eastAsia="Arial" w:hAnsi="Arial" w:cs="Arial"/>
        </w:rPr>
        <w:t>To contribute to the wider life of the academy</w:t>
      </w:r>
    </w:p>
    <w:p w:rsidR="002E03AC" w:rsidRDefault="00775698">
      <w:pPr>
        <w:widowControl w:val="0"/>
        <w:numPr>
          <w:ilvl w:val="0"/>
          <w:numId w:val="13"/>
        </w:numPr>
        <w:tabs>
          <w:tab w:val="left" w:pos="924"/>
          <w:tab w:val="left" w:pos="925"/>
        </w:tabs>
        <w:spacing w:before="15" w:line="240" w:lineRule="auto"/>
      </w:pPr>
      <w:r>
        <w:rPr>
          <w:rFonts w:ascii="Arial" w:eastAsia="Arial" w:hAnsi="Arial" w:cs="Arial"/>
        </w:rPr>
        <w:t>To contribute to the induction of new students as appropriate</w:t>
      </w:r>
    </w:p>
    <w:p w:rsidR="002E03AC" w:rsidRDefault="00775698">
      <w:pPr>
        <w:widowControl w:val="0"/>
        <w:numPr>
          <w:ilvl w:val="0"/>
          <w:numId w:val="13"/>
        </w:numPr>
        <w:tabs>
          <w:tab w:val="left" w:pos="924"/>
          <w:tab w:val="left" w:pos="925"/>
        </w:tabs>
        <w:spacing w:before="17" w:line="256" w:lineRule="auto"/>
        <w:ind w:right="426"/>
      </w:pPr>
      <w:r>
        <w:rPr>
          <w:rFonts w:ascii="Arial" w:eastAsia="Arial" w:hAnsi="Arial" w:cs="Arial"/>
        </w:rPr>
        <w:t>To act as a tutor and carry out the duties associated with the role as outlined in the gen</w:t>
      </w:r>
      <w:r>
        <w:rPr>
          <w:rFonts w:ascii="Arial" w:eastAsia="Arial" w:hAnsi="Arial" w:cs="Arial"/>
        </w:rPr>
        <w:t>eric job description</w:t>
      </w:r>
    </w:p>
    <w:p w:rsidR="002E03AC" w:rsidRDefault="00775698">
      <w:pPr>
        <w:widowControl w:val="0"/>
        <w:numPr>
          <w:ilvl w:val="0"/>
          <w:numId w:val="13"/>
        </w:numPr>
        <w:tabs>
          <w:tab w:val="left" w:pos="924"/>
          <w:tab w:val="left" w:pos="925"/>
        </w:tabs>
        <w:spacing w:line="256" w:lineRule="auto"/>
        <w:ind w:right="797"/>
      </w:pPr>
      <w:r>
        <w:rPr>
          <w:rFonts w:ascii="Arial" w:eastAsia="Arial" w:hAnsi="Arial" w:cs="Arial"/>
        </w:rPr>
        <w:t>To ensure effective communication as appropriate with all stakeholders and persons or bodies outside the Academy, particularly with our sponsors</w:t>
      </w:r>
    </w:p>
    <w:p w:rsidR="002E03AC" w:rsidRDefault="00775698">
      <w:pPr>
        <w:widowControl w:val="0"/>
        <w:numPr>
          <w:ilvl w:val="0"/>
          <w:numId w:val="13"/>
        </w:numPr>
        <w:tabs>
          <w:tab w:val="left" w:pos="924"/>
          <w:tab w:val="left" w:pos="925"/>
        </w:tabs>
        <w:spacing w:line="256" w:lineRule="auto"/>
        <w:ind w:right="315"/>
      </w:pPr>
      <w:r>
        <w:rPr>
          <w:rFonts w:ascii="Arial" w:eastAsia="Arial" w:hAnsi="Arial" w:cs="Arial"/>
        </w:rPr>
        <w:t>To undertake any necessary professional development as identified in the Academy Development Plan, taking full advantage of any relevant training and development available</w:t>
      </w:r>
    </w:p>
    <w:p w:rsidR="002E03AC" w:rsidRDefault="00775698">
      <w:pPr>
        <w:widowControl w:val="0"/>
        <w:numPr>
          <w:ilvl w:val="0"/>
          <w:numId w:val="13"/>
        </w:numPr>
        <w:tabs>
          <w:tab w:val="left" w:pos="924"/>
          <w:tab w:val="left" w:pos="925"/>
        </w:tabs>
        <w:spacing w:line="252" w:lineRule="auto"/>
      </w:pPr>
      <w:r>
        <w:rPr>
          <w:rFonts w:ascii="Arial" w:eastAsia="Arial" w:hAnsi="Arial" w:cs="Arial"/>
        </w:rPr>
        <w:t>To undergo appropriate training in order to develop skills for the post</w:t>
      </w:r>
    </w:p>
    <w:p w:rsidR="002E03AC" w:rsidRDefault="00775698">
      <w:pPr>
        <w:widowControl w:val="0"/>
        <w:numPr>
          <w:ilvl w:val="0"/>
          <w:numId w:val="13"/>
        </w:numPr>
        <w:tabs>
          <w:tab w:val="left" w:pos="924"/>
          <w:tab w:val="left" w:pos="925"/>
        </w:tabs>
        <w:spacing w:before="15" w:line="256" w:lineRule="auto"/>
        <w:ind w:right="284"/>
      </w:pPr>
      <w:r>
        <w:rPr>
          <w:rFonts w:ascii="Arial" w:eastAsia="Arial" w:hAnsi="Arial" w:cs="Arial"/>
        </w:rPr>
        <w:t>To play a fu</w:t>
      </w:r>
      <w:r>
        <w:rPr>
          <w:rFonts w:ascii="Arial" w:eastAsia="Arial" w:hAnsi="Arial" w:cs="Arial"/>
        </w:rPr>
        <w:t>ll part in the life of the Academy community, to support its distinctive mission and ethos and to encourage staff and students to follow this example</w:t>
      </w:r>
    </w:p>
    <w:p w:rsidR="002E03AC" w:rsidRDefault="00775698">
      <w:pPr>
        <w:widowControl w:val="0"/>
        <w:numPr>
          <w:ilvl w:val="0"/>
          <w:numId w:val="13"/>
        </w:numPr>
        <w:tabs>
          <w:tab w:val="left" w:pos="924"/>
          <w:tab w:val="left" w:pos="925"/>
        </w:tabs>
        <w:spacing w:line="256" w:lineRule="auto"/>
        <w:ind w:right="609"/>
      </w:pPr>
      <w:r>
        <w:rPr>
          <w:rFonts w:ascii="Arial" w:eastAsia="Arial" w:hAnsi="Arial" w:cs="Arial"/>
        </w:rPr>
        <w:t>Compliance with all school policies and procedures, including the safeguarding and child protection polici</w:t>
      </w:r>
      <w:r>
        <w:rPr>
          <w:rFonts w:ascii="Arial" w:eastAsia="Arial" w:hAnsi="Arial" w:cs="Arial"/>
        </w:rPr>
        <w:t>es and prevent duty.</w:t>
      </w:r>
    </w:p>
    <w:p w:rsidR="002E03AC" w:rsidRDefault="00775698">
      <w:pPr>
        <w:widowControl w:val="0"/>
        <w:numPr>
          <w:ilvl w:val="0"/>
          <w:numId w:val="13"/>
        </w:numPr>
        <w:tabs>
          <w:tab w:val="left" w:pos="924"/>
          <w:tab w:val="left" w:pos="925"/>
        </w:tabs>
        <w:spacing w:line="252" w:lineRule="auto"/>
      </w:pPr>
      <w:r>
        <w:rPr>
          <w:rFonts w:ascii="Arial" w:eastAsia="Arial" w:hAnsi="Arial" w:cs="Arial"/>
        </w:rPr>
        <w:t>To continue personal development as agreed</w:t>
      </w:r>
    </w:p>
    <w:p w:rsidR="002E03AC" w:rsidRDefault="00775698">
      <w:pPr>
        <w:widowControl w:val="0"/>
        <w:numPr>
          <w:ilvl w:val="0"/>
          <w:numId w:val="13"/>
        </w:numPr>
        <w:tabs>
          <w:tab w:val="left" w:pos="924"/>
          <w:tab w:val="left" w:pos="925"/>
        </w:tabs>
        <w:spacing w:before="15" w:line="240" w:lineRule="auto"/>
      </w:pPr>
      <w:r>
        <w:rPr>
          <w:rFonts w:ascii="Arial" w:eastAsia="Arial" w:hAnsi="Arial" w:cs="Arial"/>
        </w:rPr>
        <w:t xml:space="preserve">To actively engage in the </w:t>
      </w:r>
      <w:proofErr w:type="gramStart"/>
      <w:r>
        <w:rPr>
          <w:rFonts w:ascii="Arial" w:eastAsia="Arial" w:hAnsi="Arial" w:cs="Arial"/>
        </w:rPr>
        <w:t>staff</w:t>
      </w:r>
      <w:proofErr w:type="gramEnd"/>
      <w:r>
        <w:rPr>
          <w:rFonts w:ascii="Arial" w:eastAsia="Arial" w:hAnsi="Arial" w:cs="Arial"/>
        </w:rPr>
        <w:t xml:space="preserve"> review and development</w:t>
      </w:r>
    </w:p>
    <w:p w:rsidR="002E03AC" w:rsidRDefault="00775698">
      <w:pPr>
        <w:widowControl w:val="0"/>
        <w:numPr>
          <w:ilvl w:val="0"/>
          <w:numId w:val="13"/>
        </w:numPr>
        <w:tabs>
          <w:tab w:val="left" w:pos="924"/>
          <w:tab w:val="left" w:pos="925"/>
        </w:tabs>
        <w:spacing w:before="17" w:line="240" w:lineRule="auto"/>
      </w:pPr>
      <w:r>
        <w:rPr>
          <w:rFonts w:ascii="Arial" w:eastAsia="Arial" w:hAnsi="Arial" w:cs="Arial"/>
        </w:rPr>
        <w:t>To carry out break / lunch duties</w:t>
      </w:r>
    </w:p>
    <w:p w:rsidR="002E03AC" w:rsidRDefault="002E03AC">
      <w:pPr>
        <w:widowControl w:val="0"/>
        <w:spacing w:line="240" w:lineRule="auto"/>
        <w:rPr>
          <w:rFonts w:ascii="Arial" w:eastAsia="Arial" w:hAnsi="Arial" w:cs="Arial"/>
        </w:rPr>
      </w:pPr>
    </w:p>
    <w:p w:rsidR="002E03AC" w:rsidRDefault="00775698">
      <w:pPr>
        <w:widowControl w:val="0"/>
        <w:spacing w:line="240" w:lineRule="auto"/>
        <w:ind w:left="205"/>
        <w:rPr>
          <w:rFonts w:ascii="Arial" w:eastAsia="Arial" w:hAnsi="Arial" w:cs="Arial"/>
        </w:rPr>
      </w:pPr>
      <w:r>
        <w:rPr>
          <w:rFonts w:ascii="Arial" w:eastAsia="Arial" w:hAnsi="Arial" w:cs="Arial"/>
        </w:rPr>
        <w:t>The above list is not exhaustive or exclusive.</w:t>
      </w:r>
    </w:p>
    <w:p w:rsidR="002E03AC" w:rsidRDefault="002E03AC">
      <w:pPr>
        <w:widowControl w:val="0"/>
        <w:spacing w:before="11" w:line="240" w:lineRule="auto"/>
        <w:rPr>
          <w:rFonts w:ascii="Arial" w:eastAsia="Arial" w:hAnsi="Arial" w:cs="Arial"/>
        </w:rPr>
      </w:pPr>
    </w:p>
    <w:p w:rsidR="002E03AC" w:rsidRDefault="00775698">
      <w:pPr>
        <w:widowControl w:val="0"/>
        <w:spacing w:line="256" w:lineRule="auto"/>
        <w:ind w:left="205" w:right="256"/>
        <w:rPr>
          <w:rFonts w:ascii="Arial" w:eastAsia="Arial" w:hAnsi="Arial" w:cs="Arial"/>
        </w:rPr>
      </w:pPr>
      <w:r>
        <w:rPr>
          <w:rFonts w:ascii="Arial" w:eastAsia="Arial" w:hAnsi="Arial" w:cs="Arial"/>
        </w:rPr>
        <w:t xml:space="preserve">The role requires the post holder to be professional, cooperative and flexible in line with business needs of the Academy and Trust; and </w:t>
      </w:r>
      <w:proofErr w:type="gramStart"/>
      <w:r>
        <w:rPr>
          <w:rFonts w:ascii="Arial" w:eastAsia="Arial" w:hAnsi="Arial" w:cs="Arial"/>
        </w:rPr>
        <w:t>The</w:t>
      </w:r>
      <w:proofErr w:type="gramEnd"/>
      <w:r>
        <w:rPr>
          <w:rFonts w:ascii="Arial" w:eastAsia="Arial" w:hAnsi="Arial" w:cs="Arial"/>
        </w:rPr>
        <w:t xml:space="preserve"> post holder is required to undertake additional such duties as may reasonably be expected within the scope and grad</w:t>
      </w:r>
      <w:r>
        <w:rPr>
          <w:rFonts w:ascii="Arial" w:eastAsia="Arial" w:hAnsi="Arial" w:cs="Arial"/>
        </w:rPr>
        <w:t>ing for the post. The duties outlined in this Job Description may be modified by the Principal to reflect or anticipate changes in the job, commensurate with the scope and grading of the post.</w:t>
      </w:r>
    </w:p>
    <w:p w:rsidR="002E03AC" w:rsidRDefault="002E03AC">
      <w:pPr>
        <w:widowControl w:val="0"/>
        <w:spacing w:before="2" w:line="240" w:lineRule="auto"/>
        <w:rPr>
          <w:rFonts w:ascii="Arial" w:eastAsia="Arial" w:hAnsi="Arial" w:cs="Arial"/>
        </w:rPr>
      </w:pPr>
    </w:p>
    <w:p w:rsidR="002E03AC" w:rsidRDefault="00775698">
      <w:pPr>
        <w:widowControl w:val="0"/>
        <w:spacing w:line="240" w:lineRule="auto"/>
        <w:ind w:left="205"/>
        <w:rPr>
          <w:rFonts w:ascii="Arial" w:eastAsia="Arial" w:hAnsi="Arial" w:cs="Arial"/>
          <w:b/>
        </w:rPr>
      </w:pPr>
      <w:r>
        <w:rPr>
          <w:rFonts w:ascii="Arial" w:eastAsia="Arial" w:hAnsi="Arial" w:cs="Arial"/>
          <w:b/>
        </w:rPr>
        <w:t>Performance Measures</w:t>
      </w:r>
    </w:p>
    <w:p w:rsidR="002E03AC" w:rsidRDefault="002E03AC">
      <w:pPr>
        <w:widowControl w:val="0"/>
        <w:spacing w:line="240" w:lineRule="auto"/>
        <w:rPr>
          <w:rFonts w:ascii="Arial" w:eastAsia="Arial" w:hAnsi="Arial" w:cs="Arial"/>
        </w:rPr>
      </w:pPr>
    </w:p>
    <w:p w:rsidR="002E03AC" w:rsidRDefault="00775698">
      <w:pPr>
        <w:widowControl w:val="0"/>
        <w:numPr>
          <w:ilvl w:val="0"/>
          <w:numId w:val="13"/>
        </w:numPr>
        <w:tabs>
          <w:tab w:val="left" w:pos="924"/>
          <w:tab w:val="left" w:pos="925"/>
        </w:tabs>
        <w:spacing w:before="17" w:line="240" w:lineRule="auto"/>
      </w:pPr>
      <w:r>
        <w:rPr>
          <w:rFonts w:ascii="Arial" w:eastAsia="Arial" w:hAnsi="Arial" w:cs="Arial"/>
        </w:rPr>
        <w:t>Deliver effective and engaging intervent</w:t>
      </w:r>
      <w:r>
        <w:rPr>
          <w:rFonts w:ascii="Arial" w:eastAsia="Arial" w:hAnsi="Arial" w:cs="Arial"/>
        </w:rPr>
        <w:t>ions and learning activities</w:t>
      </w:r>
    </w:p>
    <w:p w:rsidR="002E03AC" w:rsidRDefault="00775698">
      <w:pPr>
        <w:widowControl w:val="0"/>
        <w:numPr>
          <w:ilvl w:val="0"/>
          <w:numId w:val="13"/>
        </w:numPr>
        <w:tabs>
          <w:tab w:val="left" w:pos="924"/>
          <w:tab w:val="left" w:pos="925"/>
        </w:tabs>
        <w:spacing w:before="17" w:line="256" w:lineRule="auto"/>
        <w:ind w:right="304"/>
      </w:pPr>
      <w:r>
        <w:rPr>
          <w:rFonts w:ascii="Arial" w:eastAsia="Arial" w:hAnsi="Arial" w:cs="Arial"/>
        </w:rPr>
        <w:t>Build productive working relationships with students, acting as a role model and setting high expectations</w:t>
      </w:r>
    </w:p>
    <w:p w:rsidR="002E03AC" w:rsidRDefault="00775698">
      <w:pPr>
        <w:widowControl w:val="0"/>
        <w:numPr>
          <w:ilvl w:val="0"/>
          <w:numId w:val="13"/>
        </w:numPr>
        <w:tabs>
          <w:tab w:val="left" w:pos="924"/>
          <w:tab w:val="left" w:pos="925"/>
        </w:tabs>
        <w:spacing w:line="256" w:lineRule="auto"/>
        <w:ind w:right="768"/>
      </w:pPr>
      <w:r>
        <w:rPr>
          <w:rFonts w:ascii="Arial" w:eastAsia="Arial" w:hAnsi="Arial" w:cs="Arial"/>
        </w:rPr>
        <w:t>Be an excellent role model, exemplifying high personal and professional standards and promoting high expectations for al</w:t>
      </w:r>
      <w:r>
        <w:rPr>
          <w:rFonts w:ascii="Arial" w:eastAsia="Arial" w:hAnsi="Arial" w:cs="Arial"/>
        </w:rPr>
        <w:t>l members of the Trust</w:t>
      </w:r>
    </w:p>
    <w:p w:rsidR="002E03AC" w:rsidRDefault="00775698">
      <w:pPr>
        <w:widowControl w:val="0"/>
        <w:numPr>
          <w:ilvl w:val="0"/>
          <w:numId w:val="13"/>
        </w:numPr>
        <w:tabs>
          <w:tab w:val="left" w:pos="924"/>
          <w:tab w:val="left" w:pos="925"/>
        </w:tabs>
        <w:spacing w:line="256" w:lineRule="auto"/>
        <w:ind w:right="984"/>
      </w:pPr>
      <w:r>
        <w:rPr>
          <w:rFonts w:ascii="Arial" w:eastAsia="Arial" w:hAnsi="Arial" w:cs="Arial"/>
        </w:rPr>
        <w:t>Work with class teachers to promote and establish the learning space as an effective vehicle for learning</w:t>
      </w:r>
    </w:p>
    <w:p w:rsidR="002E03AC" w:rsidRDefault="002E03AC">
      <w:pPr>
        <w:widowControl w:val="0"/>
        <w:tabs>
          <w:tab w:val="left" w:pos="924"/>
          <w:tab w:val="left" w:pos="925"/>
        </w:tabs>
        <w:spacing w:line="256" w:lineRule="auto"/>
        <w:ind w:right="984"/>
        <w:rPr>
          <w:rFonts w:ascii="Arial" w:eastAsia="Arial" w:hAnsi="Arial" w:cs="Arial"/>
        </w:rPr>
        <w:sectPr w:rsidR="002E03AC">
          <w:pgSz w:w="11906" w:h="16838"/>
          <w:pgMar w:top="283" w:right="759" w:bottom="997" w:left="1337" w:header="0" w:footer="725" w:gutter="0"/>
          <w:cols w:space="720"/>
        </w:sectPr>
      </w:pPr>
    </w:p>
    <w:p w:rsidR="002E03AC" w:rsidRDefault="002E03AC">
      <w:pPr>
        <w:widowControl w:val="0"/>
        <w:spacing w:line="240" w:lineRule="auto"/>
        <w:rPr>
          <w:rFonts w:ascii="Arial" w:eastAsia="Arial" w:hAnsi="Arial" w:cs="Arial"/>
          <w:sz w:val="20"/>
          <w:szCs w:val="20"/>
        </w:rPr>
      </w:pPr>
    </w:p>
    <w:p w:rsidR="002E03AC" w:rsidRDefault="002E03AC">
      <w:pPr>
        <w:widowControl w:val="0"/>
        <w:spacing w:before="2" w:line="240" w:lineRule="auto"/>
        <w:rPr>
          <w:rFonts w:ascii="Arial" w:eastAsia="Arial" w:hAnsi="Arial" w:cs="Arial"/>
          <w:sz w:val="28"/>
          <w:szCs w:val="28"/>
        </w:rPr>
      </w:pPr>
    </w:p>
    <w:tbl>
      <w:tblPr>
        <w:tblStyle w:val="a0"/>
        <w:tblW w:w="9900" w:type="dxa"/>
        <w:tblInd w:w="120" w:type="dxa"/>
        <w:tblBorders>
          <w:top w:val="single" w:sz="8" w:space="0" w:color="00A1CF"/>
          <w:left w:val="single" w:sz="8" w:space="0" w:color="00A1CF"/>
          <w:bottom w:val="single" w:sz="8" w:space="0" w:color="00A1CF"/>
          <w:right w:val="single" w:sz="8" w:space="0" w:color="00A1CF"/>
          <w:insideH w:val="single" w:sz="8" w:space="0" w:color="00A1CF"/>
          <w:insideV w:val="single" w:sz="8" w:space="0" w:color="00A1CF"/>
        </w:tblBorders>
        <w:tblLayout w:type="fixed"/>
        <w:tblLook w:val="0000" w:firstRow="0" w:lastRow="0" w:firstColumn="0" w:lastColumn="0" w:noHBand="0" w:noVBand="0"/>
      </w:tblPr>
      <w:tblGrid>
        <w:gridCol w:w="5820"/>
        <w:gridCol w:w="2100"/>
        <w:gridCol w:w="1980"/>
      </w:tblGrid>
      <w:tr w:rsidR="002E03AC">
        <w:trPr>
          <w:trHeight w:val="599"/>
        </w:trPr>
        <w:tc>
          <w:tcPr>
            <w:tcW w:w="9900" w:type="dxa"/>
            <w:gridSpan w:val="3"/>
          </w:tcPr>
          <w:p w:rsidR="002E03AC" w:rsidRDefault="00775698">
            <w:pPr>
              <w:widowControl w:val="0"/>
              <w:spacing w:before="116" w:line="240" w:lineRule="auto"/>
              <w:ind w:left="94"/>
              <w:rPr>
                <w:rFonts w:ascii="Arial" w:eastAsia="Arial" w:hAnsi="Arial" w:cs="Arial"/>
              </w:rPr>
            </w:pPr>
            <w:r>
              <w:rPr>
                <w:rFonts w:ascii="Arial" w:eastAsia="Arial" w:hAnsi="Arial" w:cs="Arial"/>
                <w:color w:val="00A1CF"/>
                <w:sz w:val="28"/>
                <w:szCs w:val="28"/>
              </w:rPr>
              <w:t xml:space="preserve">Personal attributes required </w:t>
            </w:r>
            <w:r>
              <w:rPr>
                <w:rFonts w:ascii="Arial" w:eastAsia="Arial" w:hAnsi="Arial" w:cs="Arial"/>
                <w:color w:val="00A1CF"/>
              </w:rPr>
              <w:t>(based on job description):</w:t>
            </w:r>
          </w:p>
        </w:tc>
      </w:tr>
      <w:tr w:rsidR="002E03AC">
        <w:trPr>
          <w:trHeight w:val="1280"/>
        </w:trPr>
        <w:tc>
          <w:tcPr>
            <w:tcW w:w="5820" w:type="dxa"/>
          </w:tcPr>
          <w:p w:rsidR="002E03AC" w:rsidRDefault="00775698">
            <w:pPr>
              <w:widowControl w:val="0"/>
              <w:spacing w:before="111" w:line="240" w:lineRule="auto"/>
              <w:ind w:left="94"/>
              <w:rPr>
                <w:rFonts w:ascii="Arial" w:eastAsia="Arial" w:hAnsi="Arial" w:cs="Arial"/>
                <w:sz w:val="28"/>
                <w:szCs w:val="28"/>
              </w:rPr>
            </w:pPr>
            <w:r>
              <w:rPr>
                <w:rFonts w:ascii="Arial" w:eastAsia="Arial" w:hAnsi="Arial" w:cs="Arial"/>
                <w:color w:val="00A1CF"/>
                <w:sz w:val="28"/>
                <w:szCs w:val="28"/>
              </w:rPr>
              <w:t>Attributes</w:t>
            </w:r>
          </w:p>
        </w:tc>
        <w:tc>
          <w:tcPr>
            <w:tcW w:w="2100" w:type="dxa"/>
          </w:tcPr>
          <w:p w:rsidR="002E03AC" w:rsidRDefault="00775698">
            <w:pPr>
              <w:widowControl w:val="0"/>
              <w:spacing w:before="110" w:line="256" w:lineRule="auto"/>
              <w:ind w:left="109" w:right="140"/>
              <w:rPr>
                <w:rFonts w:ascii="Arial" w:eastAsia="Arial" w:hAnsi="Arial" w:cs="Arial"/>
              </w:rPr>
            </w:pPr>
            <w:r>
              <w:rPr>
                <w:rFonts w:ascii="Arial" w:eastAsia="Arial" w:hAnsi="Arial" w:cs="Arial"/>
                <w:color w:val="00A1CF"/>
              </w:rPr>
              <w:t>All attributes are essential, unless indicated below as ‘desirable’</w:t>
            </w:r>
          </w:p>
        </w:tc>
        <w:tc>
          <w:tcPr>
            <w:tcW w:w="1980" w:type="dxa"/>
          </w:tcPr>
          <w:p w:rsidR="002E03AC" w:rsidRDefault="00775698">
            <w:pPr>
              <w:widowControl w:val="0"/>
              <w:spacing w:before="110" w:line="240" w:lineRule="auto"/>
              <w:ind w:left="94"/>
              <w:rPr>
                <w:rFonts w:ascii="Arial" w:eastAsia="Arial" w:hAnsi="Arial" w:cs="Arial"/>
              </w:rPr>
            </w:pPr>
            <w:r>
              <w:rPr>
                <w:rFonts w:ascii="Arial" w:eastAsia="Arial" w:hAnsi="Arial" w:cs="Arial"/>
                <w:color w:val="00A1CF"/>
              </w:rPr>
              <w:t>How measured,</w:t>
            </w:r>
          </w:p>
          <w:p w:rsidR="002E03AC" w:rsidRDefault="00775698">
            <w:pPr>
              <w:widowControl w:val="0"/>
              <w:spacing w:before="17" w:line="256" w:lineRule="auto"/>
              <w:ind w:left="94" w:right="366"/>
              <w:rPr>
                <w:rFonts w:ascii="Arial" w:eastAsia="Arial" w:hAnsi="Arial" w:cs="Arial"/>
              </w:rPr>
            </w:pPr>
            <w:r>
              <w:rPr>
                <w:rFonts w:ascii="Arial" w:eastAsia="Arial" w:hAnsi="Arial" w:cs="Arial"/>
                <w:color w:val="00A1CF"/>
              </w:rPr>
              <w:t>e.g. application form (A), interview (I)</w:t>
            </w:r>
          </w:p>
        </w:tc>
      </w:tr>
      <w:tr w:rsidR="002E03AC">
        <w:trPr>
          <w:trHeight w:val="1559"/>
        </w:trPr>
        <w:tc>
          <w:tcPr>
            <w:tcW w:w="5820" w:type="dxa"/>
          </w:tcPr>
          <w:p w:rsidR="002E03AC" w:rsidRDefault="00775698">
            <w:pPr>
              <w:widowControl w:val="0"/>
              <w:spacing w:before="115" w:line="240" w:lineRule="auto"/>
              <w:ind w:left="94"/>
              <w:rPr>
                <w:rFonts w:ascii="Arial" w:eastAsia="Arial" w:hAnsi="Arial" w:cs="Arial"/>
              </w:rPr>
            </w:pPr>
            <w:r>
              <w:rPr>
                <w:rFonts w:ascii="Arial" w:eastAsia="Arial" w:hAnsi="Arial" w:cs="Arial"/>
                <w:color w:val="00A1CF"/>
              </w:rPr>
              <w:t>Qualifications</w:t>
            </w:r>
          </w:p>
          <w:p w:rsidR="002E03AC" w:rsidRDefault="00775698">
            <w:pPr>
              <w:widowControl w:val="0"/>
              <w:numPr>
                <w:ilvl w:val="0"/>
                <w:numId w:val="4"/>
              </w:numPr>
              <w:tabs>
                <w:tab w:val="left" w:pos="814"/>
                <w:tab w:val="left" w:pos="815"/>
              </w:tabs>
              <w:spacing w:before="17" w:line="256" w:lineRule="auto"/>
              <w:ind w:right="265"/>
            </w:pPr>
            <w:r>
              <w:rPr>
                <w:rFonts w:ascii="Arial" w:eastAsia="Arial" w:hAnsi="Arial" w:cs="Arial"/>
              </w:rPr>
              <w:t>GCSE Maths and English Grade C/4 and above, or equivalent</w:t>
            </w:r>
          </w:p>
          <w:p w:rsidR="002E03AC" w:rsidRDefault="00775698">
            <w:pPr>
              <w:numPr>
                <w:ilvl w:val="0"/>
                <w:numId w:val="4"/>
              </w:numPr>
              <w:spacing w:line="240" w:lineRule="auto"/>
              <w:ind w:right="-386"/>
            </w:pPr>
            <w:r>
              <w:rPr>
                <w:rFonts w:ascii="Arial" w:eastAsia="Arial" w:hAnsi="Arial" w:cs="Arial"/>
              </w:rPr>
              <w:t>NVQ 2 for Teaching Assistants (or demonstrate equivalent knowledge skills and experience).</w:t>
            </w:r>
          </w:p>
          <w:p w:rsidR="002E03AC" w:rsidRDefault="00775698">
            <w:pPr>
              <w:widowControl w:val="0"/>
              <w:numPr>
                <w:ilvl w:val="0"/>
                <w:numId w:val="4"/>
              </w:numPr>
              <w:tabs>
                <w:tab w:val="left" w:pos="814"/>
                <w:tab w:val="left" w:pos="815"/>
              </w:tabs>
              <w:spacing w:line="252" w:lineRule="auto"/>
            </w:pPr>
            <w:r>
              <w:rPr>
                <w:rFonts w:ascii="Arial" w:eastAsia="Arial" w:hAnsi="Arial" w:cs="Arial"/>
              </w:rPr>
              <w:t>First aid training as appropriate (e.g. emergency first aid course).</w:t>
            </w:r>
          </w:p>
          <w:p w:rsidR="002E03AC" w:rsidRDefault="00775698">
            <w:pPr>
              <w:widowControl w:val="0"/>
              <w:numPr>
                <w:ilvl w:val="0"/>
                <w:numId w:val="4"/>
              </w:numPr>
              <w:tabs>
                <w:tab w:val="left" w:pos="814"/>
                <w:tab w:val="left" w:pos="815"/>
              </w:tabs>
              <w:spacing w:line="252" w:lineRule="auto"/>
              <w:rPr>
                <w:rFonts w:ascii="Arial" w:eastAsia="Arial" w:hAnsi="Arial" w:cs="Arial"/>
              </w:rPr>
            </w:pPr>
            <w:proofErr w:type="spellStart"/>
            <w:r>
              <w:rPr>
                <w:rFonts w:ascii="Arial" w:eastAsia="Arial" w:hAnsi="Arial" w:cs="Arial"/>
              </w:rPr>
              <w:t>Counseling</w:t>
            </w:r>
            <w:proofErr w:type="spellEnd"/>
            <w:r>
              <w:rPr>
                <w:rFonts w:ascii="Arial" w:eastAsia="Arial" w:hAnsi="Arial" w:cs="Arial"/>
              </w:rPr>
              <w:t xml:space="preserve"> or Mental Health First Aid</w:t>
            </w:r>
          </w:p>
          <w:p w:rsidR="002E03AC" w:rsidRDefault="00775698">
            <w:pPr>
              <w:widowControl w:val="0"/>
              <w:numPr>
                <w:ilvl w:val="0"/>
                <w:numId w:val="4"/>
              </w:numPr>
              <w:tabs>
                <w:tab w:val="left" w:pos="814"/>
                <w:tab w:val="left" w:pos="815"/>
              </w:tabs>
              <w:spacing w:line="252" w:lineRule="auto"/>
              <w:rPr>
                <w:rFonts w:ascii="Arial" w:eastAsia="Arial" w:hAnsi="Arial" w:cs="Arial"/>
              </w:rPr>
            </w:pPr>
            <w:r>
              <w:rPr>
                <w:rFonts w:ascii="Arial" w:eastAsia="Arial" w:hAnsi="Arial" w:cs="Arial"/>
              </w:rPr>
              <w:t>Food Hygiene Certificate</w:t>
            </w:r>
          </w:p>
        </w:tc>
        <w:tc>
          <w:tcPr>
            <w:tcW w:w="2100" w:type="dxa"/>
          </w:tcPr>
          <w:p w:rsidR="002E03AC" w:rsidRDefault="002E03AC">
            <w:pPr>
              <w:widowControl w:val="0"/>
              <w:spacing w:line="240" w:lineRule="auto"/>
              <w:rPr>
                <w:rFonts w:ascii="Arial" w:eastAsia="Arial" w:hAnsi="Arial" w:cs="Arial"/>
                <w:sz w:val="24"/>
                <w:szCs w:val="24"/>
              </w:rPr>
            </w:pPr>
          </w:p>
          <w:p w:rsidR="002E03AC" w:rsidRDefault="002E03AC">
            <w:pPr>
              <w:widowControl w:val="0"/>
              <w:spacing w:line="240" w:lineRule="auto"/>
              <w:rPr>
                <w:rFonts w:ascii="Arial" w:eastAsia="Arial" w:hAnsi="Arial" w:cs="Arial"/>
                <w:sz w:val="24"/>
                <w:szCs w:val="24"/>
              </w:rPr>
            </w:pPr>
          </w:p>
          <w:p w:rsidR="002E03AC" w:rsidRDefault="002E03AC">
            <w:pPr>
              <w:widowControl w:val="0"/>
              <w:spacing w:before="4" w:line="240" w:lineRule="auto"/>
              <w:rPr>
                <w:rFonts w:ascii="Arial" w:eastAsia="Arial" w:hAnsi="Arial" w:cs="Arial"/>
                <w:sz w:val="32"/>
                <w:szCs w:val="32"/>
              </w:rPr>
            </w:pPr>
          </w:p>
          <w:p w:rsidR="002E03AC" w:rsidRDefault="002E03AC">
            <w:pPr>
              <w:widowControl w:val="0"/>
              <w:spacing w:before="1" w:line="240" w:lineRule="auto"/>
              <w:ind w:left="109"/>
              <w:rPr>
                <w:rFonts w:ascii="Arial" w:eastAsia="Arial" w:hAnsi="Arial" w:cs="Arial"/>
              </w:rPr>
            </w:pPr>
          </w:p>
          <w:p w:rsidR="002E03AC" w:rsidRDefault="002E03AC">
            <w:pPr>
              <w:widowControl w:val="0"/>
              <w:spacing w:before="1" w:line="240" w:lineRule="auto"/>
              <w:ind w:left="109"/>
              <w:rPr>
                <w:rFonts w:ascii="Arial" w:eastAsia="Arial" w:hAnsi="Arial" w:cs="Arial"/>
              </w:rPr>
            </w:pPr>
          </w:p>
          <w:p w:rsidR="002E03AC" w:rsidRDefault="00775698">
            <w:pPr>
              <w:widowControl w:val="0"/>
              <w:spacing w:before="1" w:line="240" w:lineRule="auto"/>
              <w:ind w:left="109"/>
              <w:rPr>
                <w:rFonts w:ascii="Arial" w:eastAsia="Arial" w:hAnsi="Arial" w:cs="Arial"/>
              </w:rPr>
            </w:pPr>
            <w:r>
              <w:rPr>
                <w:rFonts w:ascii="Arial" w:eastAsia="Arial" w:hAnsi="Arial" w:cs="Arial"/>
              </w:rPr>
              <w:t>Desirable</w:t>
            </w:r>
          </w:p>
        </w:tc>
        <w:tc>
          <w:tcPr>
            <w:tcW w:w="1980" w:type="dxa"/>
          </w:tcPr>
          <w:p w:rsidR="002E03AC" w:rsidRDefault="002E03AC">
            <w:pPr>
              <w:widowControl w:val="0"/>
              <w:spacing w:line="240" w:lineRule="auto"/>
              <w:rPr>
                <w:rFonts w:ascii="Arial" w:eastAsia="Arial" w:hAnsi="Arial" w:cs="Arial"/>
              </w:rPr>
            </w:pP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w:t>
            </w:r>
          </w:p>
          <w:p w:rsidR="002E03AC" w:rsidRDefault="00775698">
            <w:pPr>
              <w:widowControl w:val="0"/>
              <w:spacing w:line="240" w:lineRule="auto"/>
              <w:rPr>
                <w:rFonts w:ascii="Arial" w:eastAsia="Arial" w:hAnsi="Arial" w:cs="Arial"/>
              </w:rPr>
            </w:pPr>
            <w:r>
              <w:rPr>
                <w:rFonts w:ascii="Arial" w:eastAsia="Arial" w:hAnsi="Arial" w:cs="Arial"/>
              </w:rPr>
              <w:t>A</w:t>
            </w:r>
          </w:p>
        </w:tc>
      </w:tr>
      <w:tr w:rsidR="002E03AC">
        <w:trPr>
          <w:trHeight w:val="1727"/>
        </w:trPr>
        <w:tc>
          <w:tcPr>
            <w:tcW w:w="5820" w:type="dxa"/>
          </w:tcPr>
          <w:p w:rsidR="002E03AC" w:rsidRDefault="00775698">
            <w:pPr>
              <w:widowControl w:val="0"/>
              <w:spacing w:before="110" w:line="240" w:lineRule="auto"/>
              <w:ind w:left="94"/>
              <w:rPr>
                <w:rFonts w:ascii="Arial" w:eastAsia="Arial" w:hAnsi="Arial" w:cs="Arial"/>
              </w:rPr>
            </w:pPr>
            <w:r>
              <w:rPr>
                <w:rFonts w:ascii="Arial" w:eastAsia="Arial" w:hAnsi="Arial" w:cs="Arial"/>
                <w:color w:val="00A1CF"/>
              </w:rPr>
              <w:t>Experience</w:t>
            </w:r>
          </w:p>
          <w:p w:rsidR="002E03AC" w:rsidRDefault="00775698">
            <w:pPr>
              <w:widowControl w:val="0"/>
              <w:numPr>
                <w:ilvl w:val="0"/>
                <w:numId w:val="12"/>
              </w:numPr>
              <w:tabs>
                <w:tab w:val="left" w:pos="814"/>
                <w:tab w:val="left" w:pos="815"/>
              </w:tabs>
              <w:spacing w:before="17" w:line="256" w:lineRule="auto"/>
              <w:ind w:left="814" w:right="510"/>
            </w:pPr>
            <w:r>
              <w:rPr>
                <w:rFonts w:ascii="Arial" w:eastAsia="Arial" w:hAnsi="Arial" w:cs="Arial"/>
              </w:rPr>
              <w:t>Experience of working with young people (this may be in a paid or voluntary position)</w:t>
            </w:r>
          </w:p>
          <w:p w:rsidR="002E03AC" w:rsidRDefault="00775698">
            <w:pPr>
              <w:widowControl w:val="0"/>
              <w:numPr>
                <w:ilvl w:val="0"/>
                <w:numId w:val="12"/>
              </w:numPr>
              <w:tabs>
                <w:tab w:val="left" w:pos="814"/>
                <w:tab w:val="left" w:pos="815"/>
              </w:tabs>
              <w:spacing w:line="252" w:lineRule="auto"/>
              <w:ind w:hanging="361"/>
            </w:pPr>
            <w:r>
              <w:rPr>
                <w:rFonts w:ascii="Arial" w:eastAsia="Arial" w:hAnsi="Arial" w:cs="Arial"/>
              </w:rPr>
              <w:t>Working within an educational environment</w:t>
            </w:r>
          </w:p>
          <w:p w:rsidR="002E03AC" w:rsidRDefault="002E03AC">
            <w:pPr>
              <w:widowControl w:val="0"/>
              <w:tabs>
                <w:tab w:val="left" w:pos="814"/>
                <w:tab w:val="left" w:pos="815"/>
              </w:tabs>
              <w:spacing w:line="256" w:lineRule="auto"/>
              <w:ind w:left="814" w:right="510"/>
              <w:rPr>
                <w:rFonts w:ascii="Arial" w:eastAsia="Arial" w:hAnsi="Arial" w:cs="Arial"/>
              </w:rPr>
            </w:pPr>
          </w:p>
        </w:tc>
        <w:tc>
          <w:tcPr>
            <w:tcW w:w="2100" w:type="dxa"/>
          </w:tcPr>
          <w:p w:rsidR="002E03AC" w:rsidRDefault="002E03AC">
            <w:pPr>
              <w:widowControl w:val="0"/>
              <w:spacing w:line="240" w:lineRule="auto"/>
              <w:rPr>
                <w:rFonts w:ascii="Arial" w:eastAsia="Arial" w:hAnsi="Arial" w:cs="Arial"/>
                <w:sz w:val="24"/>
                <w:szCs w:val="24"/>
              </w:rPr>
            </w:pPr>
          </w:p>
          <w:p w:rsidR="002E03AC" w:rsidRDefault="002E03AC">
            <w:pPr>
              <w:widowControl w:val="0"/>
              <w:spacing w:line="240" w:lineRule="auto"/>
              <w:rPr>
                <w:rFonts w:ascii="Arial" w:eastAsia="Arial" w:hAnsi="Arial" w:cs="Arial"/>
                <w:sz w:val="24"/>
                <w:szCs w:val="24"/>
              </w:rPr>
            </w:pPr>
          </w:p>
          <w:p w:rsidR="002E03AC" w:rsidRDefault="002E03AC">
            <w:pPr>
              <w:widowControl w:val="0"/>
              <w:spacing w:before="11" w:line="240" w:lineRule="auto"/>
              <w:rPr>
                <w:rFonts w:ascii="Arial" w:eastAsia="Arial" w:hAnsi="Arial" w:cs="Arial"/>
                <w:sz w:val="31"/>
                <w:szCs w:val="31"/>
              </w:rPr>
            </w:pPr>
          </w:p>
          <w:p w:rsidR="002E03AC" w:rsidRDefault="00775698">
            <w:pPr>
              <w:widowControl w:val="0"/>
              <w:spacing w:line="511" w:lineRule="auto"/>
              <w:ind w:left="109" w:right="1039"/>
              <w:jc w:val="both"/>
              <w:rPr>
                <w:rFonts w:ascii="Arial" w:eastAsia="Arial" w:hAnsi="Arial" w:cs="Arial"/>
              </w:rPr>
            </w:pPr>
            <w:r>
              <w:rPr>
                <w:rFonts w:ascii="Arial" w:eastAsia="Arial" w:hAnsi="Arial" w:cs="Arial"/>
              </w:rPr>
              <w:t xml:space="preserve">Desirable </w:t>
            </w:r>
          </w:p>
        </w:tc>
        <w:tc>
          <w:tcPr>
            <w:tcW w:w="1980" w:type="dxa"/>
          </w:tcPr>
          <w:p w:rsidR="002E03AC" w:rsidRDefault="002E03AC">
            <w:pPr>
              <w:widowControl w:val="0"/>
              <w:spacing w:line="240" w:lineRule="auto"/>
              <w:rPr>
                <w:rFonts w:ascii="Arial" w:eastAsia="Arial" w:hAnsi="Arial" w:cs="Arial"/>
              </w:rPr>
            </w:pP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 xml:space="preserve">A/I </w:t>
            </w:r>
          </w:p>
          <w:p w:rsidR="002E03AC" w:rsidRDefault="00775698">
            <w:pPr>
              <w:widowControl w:val="0"/>
              <w:spacing w:line="240" w:lineRule="auto"/>
              <w:rPr>
                <w:rFonts w:ascii="Arial" w:eastAsia="Arial" w:hAnsi="Arial" w:cs="Arial"/>
              </w:rPr>
            </w:pPr>
            <w:r>
              <w:rPr>
                <w:rFonts w:ascii="Arial" w:eastAsia="Arial" w:hAnsi="Arial" w:cs="Arial"/>
              </w:rPr>
              <w:t>A</w:t>
            </w:r>
          </w:p>
          <w:p w:rsidR="002E03AC" w:rsidRDefault="002E03AC">
            <w:pPr>
              <w:widowControl w:val="0"/>
              <w:spacing w:line="240" w:lineRule="auto"/>
              <w:rPr>
                <w:rFonts w:ascii="Arial" w:eastAsia="Arial" w:hAnsi="Arial" w:cs="Arial"/>
              </w:rPr>
            </w:pPr>
          </w:p>
        </w:tc>
      </w:tr>
      <w:tr w:rsidR="002E03AC">
        <w:trPr>
          <w:trHeight w:val="5599"/>
        </w:trPr>
        <w:tc>
          <w:tcPr>
            <w:tcW w:w="5820" w:type="dxa"/>
          </w:tcPr>
          <w:p w:rsidR="002E03AC" w:rsidRDefault="00775698">
            <w:pPr>
              <w:widowControl w:val="0"/>
              <w:spacing w:before="105" w:line="240" w:lineRule="auto"/>
              <w:ind w:left="94"/>
              <w:rPr>
                <w:rFonts w:ascii="Arial" w:eastAsia="Arial" w:hAnsi="Arial" w:cs="Arial"/>
              </w:rPr>
            </w:pPr>
            <w:r>
              <w:rPr>
                <w:rFonts w:ascii="Arial" w:eastAsia="Arial" w:hAnsi="Arial" w:cs="Arial"/>
                <w:color w:val="00A1CF"/>
              </w:rPr>
              <w:t>Skills, Ability, Knowledge</w:t>
            </w:r>
          </w:p>
          <w:p w:rsidR="002E03AC" w:rsidRDefault="00775698">
            <w:pPr>
              <w:widowControl w:val="0"/>
              <w:numPr>
                <w:ilvl w:val="0"/>
                <w:numId w:val="11"/>
              </w:numPr>
              <w:tabs>
                <w:tab w:val="left" w:pos="814"/>
                <w:tab w:val="left" w:pos="815"/>
              </w:tabs>
              <w:spacing w:before="17" w:line="240" w:lineRule="auto"/>
              <w:ind w:hanging="361"/>
            </w:pPr>
            <w:r>
              <w:rPr>
                <w:rFonts w:ascii="Arial" w:eastAsia="Arial" w:hAnsi="Arial" w:cs="Arial"/>
              </w:rPr>
              <w:t xml:space="preserve">Understanding of relevant policies/codes of practice and current issues in education. </w:t>
            </w:r>
          </w:p>
          <w:p w:rsidR="002E03AC" w:rsidRDefault="00775698">
            <w:pPr>
              <w:widowControl w:val="0"/>
              <w:numPr>
                <w:ilvl w:val="0"/>
                <w:numId w:val="11"/>
              </w:numPr>
              <w:tabs>
                <w:tab w:val="left" w:pos="814"/>
                <w:tab w:val="left" w:pos="815"/>
              </w:tabs>
              <w:spacing w:line="256" w:lineRule="auto"/>
              <w:ind w:left="814" w:right="338"/>
            </w:pPr>
            <w:r>
              <w:rPr>
                <w:rFonts w:ascii="Arial" w:eastAsia="Arial" w:hAnsi="Arial" w:cs="Arial"/>
              </w:rPr>
              <w:t>An understanding of the role played by adults in safeguarding young people</w:t>
            </w:r>
          </w:p>
          <w:p w:rsidR="002E03AC" w:rsidRDefault="00775698">
            <w:pPr>
              <w:widowControl w:val="0"/>
              <w:numPr>
                <w:ilvl w:val="0"/>
                <w:numId w:val="11"/>
              </w:numPr>
              <w:tabs>
                <w:tab w:val="left" w:pos="814"/>
                <w:tab w:val="left" w:pos="815"/>
              </w:tabs>
              <w:spacing w:line="256" w:lineRule="auto"/>
              <w:ind w:left="814" w:right="216"/>
            </w:pPr>
            <w:r>
              <w:rPr>
                <w:rFonts w:ascii="Arial" w:eastAsia="Arial" w:hAnsi="Arial" w:cs="Arial"/>
              </w:rPr>
              <w:t>Able to build relationships with young people and adults</w:t>
            </w:r>
          </w:p>
          <w:p w:rsidR="002E03AC" w:rsidRDefault="00775698">
            <w:pPr>
              <w:widowControl w:val="0"/>
              <w:numPr>
                <w:ilvl w:val="0"/>
                <w:numId w:val="11"/>
              </w:numPr>
              <w:tabs>
                <w:tab w:val="left" w:pos="814"/>
                <w:tab w:val="left" w:pos="815"/>
              </w:tabs>
              <w:spacing w:line="256" w:lineRule="auto"/>
              <w:ind w:left="814" w:right="522"/>
            </w:pPr>
            <w:r>
              <w:rPr>
                <w:rFonts w:ascii="Arial" w:eastAsia="Arial" w:hAnsi="Arial" w:cs="Arial"/>
              </w:rPr>
              <w:t>Confidence, skills and ability to lead groups of students</w:t>
            </w:r>
          </w:p>
          <w:p w:rsidR="002E03AC" w:rsidRDefault="00775698">
            <w:pPr>
              <w:widowControl w:val="0"/>
              <w:numPr>
                <w:ilvl w:val="0"/>
                <w:numId w:val="11"/>
              </w:numPr>
              <w:tabs>
                <w:tab w:val="left" w:pos="814"/>
                <w:tab w:val="left" w:pos="815"/>
              </w:tabs>
              <w:spacing w:line="256" w:lineRule="auto"/>
              <w:ind w:left="814" w:right="717"/>
            </w:pPr>
            <w:r>
              <w:rPr>
                <w:rFonts w:ascii="Arial" w:eastAsia="Arial" w:hAnsi="Arial" w:cs="Arial"/>
              </w:rPr>
              <w:t>Confidence in supporting students with their literacy and numeracy</w:t>
            </w:r>
          </w:p>
          <w:p w:rsidR="002E03AC" w:rsidRDefault="00775698">
            <w:pPr>
              <w:widowControl w:val="0"/>
              <w:numPr>
                <w:ilvl w:val="0"/>
                <w:numId w:val="11"/>
              </w:numPr>
              <w:tabs>
                <w:tab w:val="left" w:pos="814"/>
                <w:tab w:val="left" w:pos="815"/>
              </w:tabs>
              <w:spacing w:line="252" w:lineRule="auto"/>
              <w:ind w:hanging="361"/>
            </w:pPr>
            <w:r>
              <w:rPr>
                <w:rFonts w:ascii="Arial" w:eastAsia="Arial" w:hAnsi="Arial" w:cs="Arial"/>
              </w:rPr>
              <w:t>Excellent organisational &amp; administrative skills</w:t>
            </w:r>
          </w:p>
          <w:p w:rsidR="002E03AC" w:rsidRDefault="00775698">
            <w:pPr>
              <w:widowControl w:val="0"/>
              <w:numPr>
                <w:ilvl w:val="0"/>
                <w:numId w:val="11"/>
              </w:numPr>
              <w:tabs>
                <w:tab w:val="left" w:pos="814"/>
                <w:tab w:val="left" w:pos="815"/>
              </w:tabs>
              <w:spacing w:before="10" w:line="240" w:lineRule="auto"/>
              <w:ind w:hanging="361"/>
            </w:pPr>
            <w:r>
              <w:rPr>
                <w:rFonts w:ascii="Arial" w:eastAsia="Arial" w:hAnsi="Arial" w:cs="Arial"/>
              </w:rPr>
              <w:t>Excellent oral and written communication skills</w:t>
            </w:r>
          </w:p>
          <w:p w:rsidR="002E03AC" w:rsidRDefault="00775698">
            <w:pPr>
              <w:widowControl w:val="0"/>
              <w:numPr>
                <w:ilvl w:val="0"/>
                <w:numId w:val="11"/>
              </w:numPr>
              <w:tabs>
                <w:tab w:val="left" w:pos="814"/>
                <w:tab w:val="left" w:pos="815"/>
              </w:tabs>
              <w:spacing w:before="17" w:line="240" w:lineRule="auto"/>
              <w:ind w:hanging="361"/>
            </w:pPr>
            <w:r>
              <w:rPr>
                <w:rFonts w:ascii="Arial" w:eastAsia="Arial" w:hAnsi="Arial" w:cs="Arial"/>
              </w:rPr>
              <w:t>Effective use of ICT to support le</w:t>
            </w:r>
            <w:r>
              <w:rPr>
                <w:rFonts w:ascii="Arial" w:eastAsia="Arial" w:hAnsi="Arial" w:cs="Arial"/>
              </w:rPr>
              <w:t>arning</w:t>
            </w:r>
          </w:p>
          <w:p w:rsidR="002E03AC" w:rsidRDefault="00775698">
            <w:pPr>
              <w:widowControl w:val="0"/>
              <w:numPr>
                <w:ilvl w:val="0"/>
                <w:numId w:val="11"/>
              </w:numPr>
              <w:tabs>
                <w:tab w:val="left" w:pos="814"/>
                <w:tab w:val="left" w:pos="815"/>
              </w:tabs>
              <w:spacing w:before="17" w:line="240" w:lineRule="auto"/>
              <w:ind w:hanging="361"/>
            </w:pPr>
            <w:r>
              <w:rPr>
                <w:rFonts w:ascii="Arial" w:eastAsia="Arial" w:hAnsi="Arial" w:cs="Arial"/>
              </w:rPr>
              <w:t>Accuracy and attention to detail</w:t>
            </w:r>
          </w:p>
          <w:p w:rsidR="002E03AC" w:rsidRDefault="00775698">
            <w:pPr>
              <w:widowControl w:val="0"/>
              <w:numPr>
                <w:ilvl w:val="0"/>
                <w:numId w:val="11"/>
              </w:numPr>
              <w:tabs>
                <w:tab w:val="left" w:pos="814"/>
                <w:tab w:val="left" w:pos="815"/>
              </w:tabs>
              <w:spacing w:before="17" w:line="256" w:lineRule="auto"/>
              <w:ind w:left="814" w:right="282"/>
            </w:pPr>
            <w:r>
              <w:rPr>
                <w:rFonts w:ascii="Arial" w:eastAsia="Arial" w:hAnsi="Arial" w:cs="Arial"/>
              </w:rPr>
              <w:t>An ability to communicate effectively with the full range of stakeholders.</w:t>
            </w:r>
          </w:p>
          <w:p w:rsidR="002E03AC" w:rsidRDefault="00775698">
            <w:pPr>
              <w:widowControl w:val="0"/>
              <w:numPr>
                <w:ilvl w:val="0"/>
                <w:numId w:val="11"/>
              </w:numPr>
              <w:tabs>
                <w:tab w:val="left" w:pos="814"/>
                <w:tab w:val="left" w:pos="815"/>
              </w:tabs>
              <w:spacing w:line="252" w:lineRule="auto"/>
              <w:ind w:hanging="361"/>
            </w:pPr>
            <w:r>
              <w:rPr>
                <w:rFonts w:ascii="Arial" w:eastAsia="Arial" w:hAnsi="Arial" w:cs="Arial"/>
              </w:rPr>
              <w:t>Excellent presentation skills</w:t>
            </w:r>
          </w:p>
        </w:tc>
        <w:tc>
          <w:tcPr>
            <w:tcW w:w="2100" w:type="dxa"/>
          </w:tcPr>
          <w:p w:rsidR="002E03AC" w:rsidRDefault="002E03AC">
            <w:pPr>
              <w:widowControl w:val="0"/>
              <w:spacing w:line="240" w:lineRule="auto"/>
              <w:rPr>
                <w:rFonts w:ascii="Arial" w:eastAsia="Arial" w:hAnsi="Arial" w:cs="Arial"/>
                <w:sz w:val="24"/>
                <w:szCs w:val="24"/>
              </w:rPr>
            </w:pPr>
          </w:p>
          <w:p w:rsidR="002E03AC" w:rsidRDefault="002E03AC">
            <w:pPr>
              <w:widowControl w:val="0"/>
              <w:spacing w:line="240" w:lineRule="auto"/>
              <w:rPr>
                <w:rFonts w:ascii="Arial" w:eastAsia="Arial" w:hAnsi="Arial" w:cs="Arial"/>
                <w:sz w:val="32"/>
                <w:szCs w:val="32"/>
              </w:rPr>
            </w:pPr>
          </w:p>
          <w:p w:rsidR="002E03AC" w:rsidRDefault="002E03AC">
            <w:pPr>
              <w:widowControl w:val="0"/>
              <w:spacing w:before="1" w:line="240" w:lineRule="auto"/>
              <w:rPr>
                <w:rFonts w:ascii="Arial" w:eastAsia="Arial" w:hAnsi="Arial" w:cs="Arial"/>
              </w:rPr>
            </w:pPr>
          </w:p>
        </w:tc>
        <w:tc>
          <w:tcPr>
            <w:tcW w:w="1980" w:type="dxa"/>
          </w:tcPr>
          <w:p w:rsidR="002E03AC" w:rsidRDefault="002E03AC">
            <w:pPr>
              <w:widowControl w:val="0"/>
              <w:spacing w:line="240" w:lineRule="auto"/>
              <w:rPr>
                <w:rFonts w:ascii="Arial" w:eastAsia="Arial" w:hAnsi="Arial" w:cs="Arial"/>
              </w:rPr>
            </w:pP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A/T</w:t>
            </w:r>
          </w:p>
          <w:p w:rsidR="002E03AC" w:rsidRDefault="00775698">
            <w:pPr>
              <w:widowControl w:val="0"/>
              <w:spacing w:line="240" w:lineRule="auto"/>
              <w:rPr>
                <w:rFonts w:ascii="Arial" w:eastAsia="Arial" w:hAnsi="Arial" w:cs="Arial"/>
              </w:rPr>
            </w:pPr>
            <w:r>
              <w:rPr>
                <w:rFonts w:ascii="Arial" w:eastAsia="Arial" w:hAnsi="Arial" w:cs="Arial"/>
              </w:rPr>
              <w:t>A/T</w:t>
            </w:r>
          </w:p>
          <w:p w:rsidR="002E03AC" w:rsidRDefault="00775698">
            <w:pPr>
              <w:widowControl w:val="0"/>
              <w:spacing w:line="240" w:lineRule="auto"/>
              <w:rPr>
                <w:rFonts w:ascii="Arial" w:eastAsia="Arial" w:hAnsi="Arial" w:cs="Arial"/>
              </w:rPr>
            </w:pPr>
            <w:r>
              <w:rPr>
                <w:rFonts w:ascii="Arial" w:eastAsia="Arial" w:hAnsi="Arial" w:cs="Arial"/>
              </w:rPr>
              <w:t>A/T</w:t>
            </w:r>
          </w:p>
          <w:p w:rsidR="002E03AC" w:rsidRDefault="00775698">
            <w:pPr>
              <w:widowControl w:val="0"/>
              <w:spacing w:line="240" w:lineRule="auto"/>
              <w:rPr>
                <w:rFonts w:ascii="Arial" w:eastAsia="Arial" w:hAnsi="Arial" w:cs="Arial"/>
              </w:rPr>
            </w:pPr>
            <w:r>
              <w:rPr>
                <w:rFonts w:ascii="Arial" w:eastAsia="Arial" w:hAnsi="Arial" w:cs="Arial"/>
              </w:rPr>
              <w:t>A/T</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tc>
      </w:tr>
    </w:tbl>
    <w:p w:rsidR="002E03AC" w:rsidRDefault="002E03AC">
      <w:pPr>
        <w:widowControl w:val="0"/>
        <w:spacing w:line="240" w:lineRule="auto"/>
        <w:rPr>
          <w:rFonts w:ascii="Arial" w:eastAsia="Arial" w:hAnsi="Arial" w:cs="Arial"/>
        </w:rPr>
        <w:sectPr w:rsidR="002E03AC">
          <w:pgSz w:w="11906" w:h="16838"/>
          <w:pgMar w:top="283" w:right="759" w:bottom="918" w:left="1337" w:header="565" w:footer="728" w:gutter="0"/>
          <w:cols w:space="720"/>
        </w:sectPr>
      </w:pPr>
    </w:p>
    <w:p w:rsidR="002E03AC" w:rsidRDefault="002E03AC">
      <w:pPr>
        <w:widowControl w:val="0"/>
        <w:spacing w:line="240" w:lineRule="auto"/>
        <w:rPr>
          <w:rFonts w:ascii="Arial" w:eastAsia="Arial" w:hAnsi="Arial" w:cs="Arial"/>
          <w:sz w:val="20"/>
          <w:szCs w:val="20"/>
        </w:rPr>
      </w:pPr>
    </w:p>
    <w:p w:rsidR="002E03AC" w:rsidRDefault="002E03AC">
      <w:pPr>
        <w:widowControl w:val="0"/>
        <w:spacing w:before="2" w:line="240" w:lineRule="auto"/>
        <w:rPr>
          <w:rFonts w:ascii="Arial" w:eastAsia="Arial" w:hAnsi="Arial" w:cs="Arial"/>
          <w:sz w:val="28"/>
          <w:szCs w:val="28"/>
        </w:rPr>
      </w:pPr>
    </w:p>
    <w:tbl>
      <w:tblPr>
        <w:tblStyle w:val="a1"/>
        <w:tblW w:w="9900" w:type="dxa"/>
        <w:tblInd w:w="120" w:type="dxa"/>
        <w:tblBorders>
          <w:top w:val="single" w:sz="8" w:space="0" w:color="00A1CF"/>
          <w:left w:val="single" w:sz="8" w:space="0" w:color="00A1CF"/>
          <w:bottom w:val="single" w:sz="8" w:space="0" w:color="00A1CF"/>
          <w:right w:val="single" w:sz="8" w:space="0" w:color="00A1CF"/>
          <w:insideH w:val="single" w:sz="8" w:space="0" w:color="00A1CF"/>
          <w:insideV w:val="single" w:sz="8" w:space="0" w:color="00A1CF"/>
        </w:tblBorders>
        <w:tblLayout w:type="fixed"/>
        <w:tblLook w:val="0000" w:firstRow="0" w:lastRow="0" w:firstColumn="0" w:lastColumn="0" w:noHBand="0" w:noVBand="0"/>
      </w:tblPr>
      <w:tblGrid>
        <w:gridCol w:w="5820"/>
        <w:gridCol w:w="2100"/>
        <w:gridCol w:w="1980"/>
      </w:tblGrid>
      <w:tr w:rsidR="002E03AC">
        <w:trPr>
          <w:trHeight w:val="740"/>
        </w:trPr>
        <w:tc>
          <w:tcPr>
            <w:tcW w:w="5820" w:type="dxa"/>
          </w:tcPr>
          <w:p w:rsidR="002E03AC" w:rsidRDefault="00775698">
            <w:pPr>
              <w:widowControl w:val="0"/>
              <w:numPr>
                <w:ilvl w:val="0"/>
                <w:numId w:val="1"/>
              </w:numPr>
              <w:tabs>
                <w:tab w:val="left" w:pos="814"/>
                <w:tab w:val="left" w:pos="815"/>
              </w:tabs>
              <w:spacing w:before="115" w:line="240" w:lineRule="auto"/>
              <w:ind w:hanging="361"/>
            </w:pPr>
            <w:r>
              <w:rPr>
                <w:rFonts w:ascii="Arial" w:eastAsia="Arial" w:hAnsi="Arial" w:cs="Arial"/>
              </w:rPr>
              <w:t>Sensitivity to the varying needs of young people</w:t>
            </w:r>
          </w:p>
        </w:tc>
        <w:tc>
          <w:tcPr>
            <w:tcW w:w="2100" w:type="dxa"/>
          </w:tcPr>
          <w:p w:rsidR="002E03AC" w:rsidRDefault="002E03AC">
            <w:pPr>
              <w:widowControl w:val="0"/>
              <w:spacing w:before="5" w:line="240" w:lineRule="auto"/>
              <w:rPr>
                <w:rFonts w:ascii="Arial" w:eastAsia="Arial" w:hAnsi="Arial" w:cs="Arial"/>
                <w:sz w:val="33"/>
                <w:szCs w:val="33"/>
              </w:rPr>
            </w:pPr>
          </w:p>
          <w:p w:rsidR="002E03AC" w:rsidRDefault="002E03AC">
            <w:pPr>
              <w:widowControl w:val="0"/>
              <w:spacing w:line="240" w:lineRule="auto"/>
              <w:ind w:left="109"/>
              <w:rPr>
                <w:rFonts w:ascii="Arial" w:eastAsia="Arial" w:hAnsi="Arial" w:cs="Arial"/>
              </w:rPr>
            </w:pPr>
          </w:p>
        </w:tc>
        <w:tc>
          <w:tcPr>
            <w:tcW w:w="1980" w:type="dxa"/>
          </w:tcPr>
          <w:p w:rsidR="002E03AC" w:rsidRDefault="00775698">
            <w:pPr>
              <w:widowControl w:val="0"/>
              <w:spacing w:line="240" w:lineRule="auto"/>
              <w:rPr>
                <w:rFonts w:ascii="Arial" w:eastAsia="Arial" w:hAnsi="Arial" w:cs="Arial"/>
              </w:rPr>
            </w:pPr>
            <w:r>
              <w:rPr>
                <w:rFonts w:ascii="Arial" w:eastAsia="Arial" w:hAnsi="Arial" w:cs="Arial"/>
              </w:rPr>
              <w:t>A</w:t>
            </w:r>
          </w:p>
        </w:tc>
      </w:tr>
      <w:tr w:rsidR="002E03AC">
        <w:trPr>
          <w:trHeight w:val="5620"/>
        </w:trPr>
        <w:tc>
          <w:tcPr>
            <w:tcW w:w="5820" w:type="dxa"/>
          </w:tcPr>
          <w:p w:rsidR="002E03AC" w:rsidRDefault="00775698">
            <w:pPr>
              <w:widowControl w:val="0"/>
              <w:spacing w:before="120" w:line="240" w:lineRule="auto"/>
              <w:ind w:left="94"/>
              <w:rPr>
                <w:rFonts w:ascii="Arial" w:eastAsia="Arial" w:hAnsi="Arial" w:cs="Arial"/>
              </w:rPr>
            </w:pPr>
            <w:r>
              <w:rPr>
                <w:rFonts w:ascii="Arial" w:eastAsia="Arial" w:hAnsi="Arial" w:cs="Arial"/>
                <w:color w:val="00A1CF"/>
              </w:rPr>
              <w:t>Personal Qualities</w:t>
            </w:r>
          </w:p>
          <w:p w:rsidR="002E03AC" w:rsidRDefault="00775698">
            <w:pPr>
              <w:widowControl w:val="0"/>
              <w:numPr>
                <w:ilvl w:val="0"/>
                <w:numId w:val="2"/>
              </w:numPr>
              <w:tabs>
                <w:tab w:val="left" w:pos="814"/>
                <w:tab w:val="left" w:pos="815"/>
              </w:tabs>
              <w:spacing w:before="17" w:line="256" w:lineRule="auto"/>
              <w:ind w:left="814" w:right="290"/>
            </w:pPr>
            <w:r>
              <w:rPr>
                <w:rFonts w:ascii="Arial" w:eastAsia="Arial" w:hAnsi="Arial" w:cs="Arial"/>
              </w:rPr>
              <w:t>Commitment to the safeguarding of children and young people.</w:t>
            </w:r>
          </w:p>
          <w:p w:rsidR="002E03AC" w:rsidRDefault="00775698">
            <w:pPr>
              <w:widowControl w:val="0"/>
              <w:numPr>
                <w:ilvl w:val="0"/>
                <w:numId w:val="2"/>
              </w:numPr>
              <w:tabs>
                <w:tab w:val="left" w:pos="814"/>
                <w:tab w:val="left" w:pos="815"/>
              </w:tabs>
              <w:spacing w:line="252" w:lineRule="auto"/>
              <w:ind w:hanging="361"/>
            </w:pPr>
            <w:r>
              <w:rPr>
                <w:rFonts w:ascii="Arial" w:eastAsia="Arial" w:hAnsi="Arial" w:cs="Arial"/>
              </w:rPr>
              <w:t>Resilience</w:t>
            </w:r>
          </w:p>
          <w:p w:rsidR="002E03AC" w:rsidRDefault="00775698">
            <w:pPr>
              <w:widowControl w:val="0"/>
              <w:numPr>
                <w:ilvl w:val="0"/>
                <w:numId w:val="2"/>
              </w:numPr>
              <w:tabs>
                <w:tab w:val="left" w:pos="814"/>
                <w:tab w:val="left" w:pos="815"/>
              </w:tabs>
              <w:spacing w:before="17" w:line="240" w:lineRule="auto"/>
              <w:ind w:hanging="361"/>
            </w:pPr>
            <w:r>
              <w:rPr>
                <w:rFonts w:ascii="Arial" w:eastAsia="Arial" w:hAnsi="Arial" w:cs="Arial"/>
              </w:rPr>
              <w:t>Flexible and adaptable</w:t>
            </w:r>
          </w:p>
          <w:p w:rsidR="002E03AC" w:rsidRDefault="00775698">
            <w:pPr>
              <w:widowControl w:val="0"/>
              <w:numPr>
                <w:ilvl w:val="0"/>
                <w:numId w:val="2"/>
              </w:numPr>
              <w:tabs>
                <w:tab w:val="left" w:pos="814"/>
                <w:tab w:val="left" w:pos="815"/>
              </w:tabs>
              <w:spacing w:before="17" w:line="240" w:lineRule="auto"/>
              <w:ind w:hanging="361"/>
            </w:pPr>
            <w:r>
              <w:rPr>
                <w:rFonts w:ascii="Arial" w:eastAsia="Arial" w:hAnsi="Arial" w:cs="Arial"/>
              </w:rPr>
              <w:t>Can do attitude</w:t>
            </w:r>
          </w:p>
          <w:p w:rsidR="002E03AC" w:rsidRDefault="00775698">
            <w:pPr>
              <w:widowControl w:val="0"/>
              <w:numPr>
                <w:ilvl w:val="0"/>
                <w:numId w:val="2"/>
              </w:numPr>
              <w:tabs>
                <w:tab w:val="left" w:pos="814"/>
                <w:tab w:val="left" w:pos="815"/>
              </w:tabs>
              <w:spacing w:before="17" w:line="240" w:lineRule="auto"/>
              <w:ind w:hanging="361"/>
            </w:pPr>
            <w:r>
              <w:rPr>
                <w:rFonts w:ascii="Arial" w:eastAsia="Arial" w:hAnsi="Arial" w:cs="Arial"/>
              </w:rPr>
              <w:t>Able to use initiative</w:t>
            </w:r>
          </w:p>
          <w:p w:rsidR="002E03AC" w:rsidRDefault="00775698">
            <w:pPr>
              <w:widowControl w:val="0"/>
              <w:numPr>
                <w:ilvl w:val="0"/>
                <w:numId w:val="2"/>
              </w:numPr>
              <w:tabs>
                <w:tab w:val="left" w:pos="814"/>
                <w:tab w:val="left" w:pos="815"/>
              </w:tabs>
              <w:spacing w:before="17" w:line="240" w:lineRule="auto"/>
              <w:ind w:hanging="361"/>
            </w:pPr>
            <w:r>
              <w:rPr>
                <w:rFonts w:ascii="Arial" w:eastAsia="Arial" w:hAnsi="Arial" w:cs="Arial"/>
              </w:rPr>
              <w:t>Good team member</w:t>
            </w:r>
          </w:p>
          <w:p w:rsidR="002E03AC" w:rsidRDefault="00775698">
            <w:pPr>
              <w:widowControl w:val="0"/>
              <w:numPr>
                <w:ilvl w:val="0"/>
                <w:numId w:val="2"/>
              </w:numPr>
              <w:tabs>
                <w:tab w:val="left" w:pos="814"/>
                <w:tab w:val="left" w:pos="815"/>
              </w:tabs>
              <w:spacing w:before="17" w:line="240" w:lineRule="auto"/>
              <w:ind w:hanging="361"/>
            </w:pPr>
            <w:r>
              <w:rPr>
                <w:rFonts w:ascii="Arial" w:eastAsia="Arial" w:hAnsi="Arial" w:cs="Arial"/>
              </w:rPr>
              <w:t>Good role model</w:t>
            </w:r>
          </w:p>
          <w:p w:rsidR="002E03AC" w:rsidRDefault="00775698">
            <w:pPr>
              <w:widowControl w:val="0"/>
              <w:numPr>
                <w:ilvl w:val="0"/>
                <w:numId w:val="2"/>
              </w:numPr>
              <w:tabs>
                <w:tab w:val="left" w:pos="814"/>
                <w:tab w:val="left" w:pos="815"/>
              </w:tabs>
              <w:spacing w:before="17" w:line="256" w:lineRule="auto"/>
              <w:ind w:left="814" w:right="289"/>
            </w:pPr>
            <w:r>
              <w:rPr>
                <w:rFonts w:ascii="Arial" w:eastAsia="Arial" w:hAnsi="Arial" w:cs="Arial"/>
              </w:rPr>
              <w:t xml:space="preserve">Willingness to participate in the wider life of the school. </w:t>
            </w:r>
          </w:p>
          <w:p w:rsidR="002E03AC" w:rsidRDefault="00775698">
            <w:pPr>
              <w:widowControl w:val="0"/>
              <w:numPr>
                <w:ilvl w:val="0"/>
                <w:numId w:val="2"/>
              </w:numPr>
              <w:tabs>
                <w:tab w:val="left" w:pos="814"/>
                <w:tab w:val="left" w:pos="815"/>
              </w:tabs>
              <w:spacing w:line="256" w:lineRule="auto"/>
              <w:ind w:left="814" w:right="1194"/>
            </w:pPr>
            <w:r>
              <w:rPr>
                <w:rFonts w:ascii="Arial" w:eastAsia="Arial" w:hAnsi="Arial" w:cs="Arial"/>
              </w:rPr>
              <w:t>A commitment to personal professional development</w:t>
            </w:r>
          </w:p>
          <w:p w:rsidR="002E03AC" w:rsidRDefault="00775698">
            <w:pPr>
              <w:widowControl w:val="0"/>
              <w:numPr>
                <w:ilvl w:val="0"/>
                <w:numId w:val="2"/>
              </w:numPr>
              <w:tabs>
                <w:tab w:val="left" w:pos="814"/>
                <w:tab w:val="left" w:pos="815"/>
              </w:tabs>
              <w:spacing w:line="256" w:lineRule="auto"/>
              <w:ind w:left="814" w:right="399"/>
            </w:pPr>
            <w:r>
              <w:rPr>
                <w:rFonts w:ascii="Arial" w:eastAsia="Arial" w:hAnsi="Arial" w:cs="Arial"/>
              </w:rPr>
              <w:t>Strong educational principles, centred on total inclusion and equality</w:t>
            </w:r>
          </w:p>
          <w:p w:rsidR="002E03AC" w:rsidRDefault="00775698">
            <w:pPr>
              <w:widowControl w:val="0"/>
              <w:numPr>
                <w:ilvl w:val="0"/>
                <w:numId w:val="2"/>
              </w:numPr>
              <w:tabs>
                <w:tab w:val="left" w:pos="814"/>
                <w:tab w:val="left" w:pos="815"/>
              </w:tabs>
              <w:spacing w:line="252" w:lineRule="auto"/>
              <w:ind w:hanging="361"/>
            </w:pPr>
            <w:r>
              <w:rPr>
                <w:rFonts w:ascii="Arial" w:eastAsia="Arial" w:hAnsi="Arial" w:cs="Arial"/>
              </w:rPr>
              <w:t>Involvement in cross-curricular activities</w:t>
            </w:r>
          </w:p>
          <w:p w:rsidR="002E03AC" w:rsidRDefault="00775698">
            <w:pPr>
              <w:widowControl w:val="0"/>
              <w:numPr>
                <w:ilvl w:val="0"/>
                <w:numId w:val="2"/>
              </w:numPr>
              <w:tabs>
                <w:tab w:val="left" w:pos="814"/>
                <w:tab w:val="left" w:pos="815"/>
              </w:tabs>
              <w:spacing w:before="13" w:line="256" w:lineRule="auto"/>
              <w:ind w:left="814" w:right="167"/>
            </w:pPr>
            <w:r>
              <w:rPr>
                <w:rFonts w:ascii="Arial" w:eastAsia="Arial" w:hAnsi="Arial" w:cs="Arial"/>
              </w:rPr>
              <w:t>High levels of emotional intelligence, honesty and professional integrity</w:t>
            </w:r>
          </w:p>
        </w:tc>
        <w:tc>
          <w:tcPr>
            <w:tcW w:w="2100" w:type="dxa"/>
          </w:tcPr>
          <w:p w:rsidR="002E03AC" w:rsidRDefault="002E03AC">
            <w:pPr>
              <w:widowControl w:val="0"/>
              <w:spacing w:line="240" w:lineRule="auto"/>
              <w:rPr>
                <w:rFonts w:ascii="Arial" w:eastAsia="Arial" w:hAnsi="Arial" w:cs="Arial"/>
              </w:rPr>
            </w:pPr>
          </w:p>
        </w:tc>
        <w:tc>
          <w:tcPr>
            <w:tcW w:w="1980" w:type="dxa"/>
          </w:tcPr>
          <w:p w:rsidR="002E03AC" w:rsidRDefault="002E03AC">
            <w:pPr>
              <w:widowControl w:val="0"/>
              <w:spacing w:line="240" w:lineRule="auto"/>
              <w:rPr>
                <w:rFonts w:ascii="Arial" w:eastAsia="Arial" w:hAnsi="Arial" w:cs="Arial"/>
              </w:rPr>
            </w:pP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2E03AC">
            <w:pPr>
              <w:widowControl w:val="0"/>
              <w:spacing w:line="240" w:lineRule="auto"/>
              <w:rPr>
                <w:rFonts w:ascii="Arial" w:eastAsia="Arial" w:hAnsi="Arial" w:cs="Arial"/>
              </w:rPr>
            </w:pPr>
          </w:p>
          <w:p w:rsidR="002E03AC" w:rsidRDefault="00775698">
            <w:pPr>
              <w:widowControl w:val="0"/>
              <w:spacing w:line="240" w:lineRule="auto"/>
              <w:rPr>
                <w:rFonts w:ascii="Arial" w:eastAsia="Arial" w:hAnsi="Arial" w:cs="Arial"/>
              </w:rPr>
            </w:pPr>
            <w:r>
              <w:rPr>
                <w:rFonts w:ascii="Arial" w:eastAsia="Arial" w:hAnsi="Arial" w:cs="Arial"/>
              </w:rPr>
              <w:t>A/I</w:t>
            </w:r>
          </w:p>
          <w:p w:rsidR="002E03AC" w:rsidRDefault="00775698">
            <w:pPr>
              <w:widowControl w:val="0"/>
              <w:spacing w:line="240" w:lineRule="auto"/>
              <w:rPr>
                <w:rFonts w:ascii="Arial" w:eastAsia="Arial" w:hAnsi="Arial" w:cs="Arial"/>
              </w:rPr>
            </w:pPr>
            <w:r>
              <w:rPr>
                <w:rFonts w:ascii="Arial" w:eastAsia="Arial" w:hAnsi="Arial" w:cs="Arial"/>
              </w:rPr>
              <w:t>A/I</w:t>
            </w:r>
          </w:p>
        </w:tc>
      </w:tr>
    </w:tbl>
    <w:p w:rsidR="002E03AC" w:rsidRDefault="002E03AC">
      <w:pPr>
        <w:widowControl w:val="0"/>
        <w:spacing w:before="4" w:line="240" w:lineRule="auto"/>
        <w:rPr>
          <w:rFonts w:ascii="Arial" w:eastAsia="Arial" w:hAnsi="Arial" w:cs="Arial"/>
          <w:sz w:val="15"/>
          <w:szCs w:val="15"/>
        </w:rPr>
      </w:pPr>
    </w:p>
    <w:p w:rsidR="002E03AC" w:rsidRDefault="002E03AC">
      <w:pPr>
        <w:widowControl w:val="0"/>
        <w:spacing w:before="93" w:line="256" w:lineRule="auto"/>
        <w:ind w:left="100" w:right="81"/>
        <w:rPr>
          <w:rFonts w:ascii="Arial" w:eastAsia="Arial" w:hAnsi="Arial" w:cs="Arial"/>
        </w:rPr>
      </w:pPr>
    </w:p>
    <w:p w:rsidR="002E03AC" w:rsidRDefault="00775698">
      <w:pPr>
        <w:widowControl w:val="0"/>
        <w:spacing w:before="93" w:line="256" w:lineRule="auto"/>
        <w:ind w:left="100" w:right="81"/>
        <w:rPr>
          <w:rFonts w:ascii="Arial" w:eastAsia="Arial" w:hAnsi="Arial" w:cs="Arial"/>
        </w:rPr>
      </w:pPr>
      <w:r>
        <w:rPr>
          <w:rFonts w:ascii="Arial" w:eastAsia="Arial" w:hAnsi="Arial" w:cs="Arial"/>
        </w:rPr>
        <w:t>This post is subject to an enhanced DBS check. We value variety and individual differences, and aim to create a culture, environment and practices at all levels which encompass acceptance, respect and inclusion. All our colleagues are expected to demonstra</w:t>
      </w:r>
      <w:r>
        <w:rPr>
          <w:rFonts w:ascii="Arial" w:eastAsia="Arial" w:hAnsi="Arial" w:cs="Arial"/>
        </w:rPr>
        <w:t>te a commitment to co-operative values and principles, and the Ways of Being Co-op.</w:t>
      </w:r>
    </w:p>
    <w:p w:rsidR="002E03AC" w:rsidRDefault="002E03AC">
      <w:pPr>
        <w:spacing w:after="30" w:line="259" w:lineRule="auto"/>
        <w:rPr>
          <w:rFonts w:ascii="Arial" w:eastAsia="Arial" w:hAnsi="Arial" w:cs="Arial"/>
          <w:color w:val="00A1CF"/>
          <w:sz w:val="40"/>
          <w:szCs w:val="40"/>
        </w:rPr>
        <w:sectPr w:rsidR="002E03AC">
          <w:pgSz w:w="11906" w:h="16838"/>
          <w:pgMar w:top="283" w:right="759" w:bottom="918" w:left="1337" w:header="565" w:footer="728" w:gutter="0"/>
          <w:cols w:space="720"/>
        </w:sectPr>
      </w:pPr>
    </w:p>
    <w:p w:rsidR="00E52892" w:rsidRDefault="00E52892">
      <w:pPr>
        <w:spacing w:after="30" w:line="259" w:lineRule="auto"/>
        <w:rPr>
          <w:rFonts w:ascii="Arial" w:eastAsia="Arial" w:hAnsi="Arial" w:cs="Arial"/>
          <w:color w:val="00A1CF"/>
          <w:sz w:val="40"/>
          <w:szCs w:val="40"/>
        </w:rPr>
      </w:pPr>
    </w:p>
    <w:p w:rsidR="002E03AC" w:rsidRDefault="00775698">
      <w:pPr>
        <w:spacing w:after="30" w:line="259" w:lineRule="auto"/>
        <w:rPr>
          <w:rFonts w:ascii="Arial" w:eastAsia="Arial" w:hAnsi="Arial" w:cs="Arial"/>
          <w:color w:val="00A1CF"/>
          <w:sz w:val="40"/>
          <w:szCs w:val="40"/>
        </w:rPr>
      </w:pPr>
      <w:r>
        <w:rPr>
          <w:rFonts w:ascii="Arial" w:eastAsia="Arial" w:hAnsi="Arial" w:cs="Arial"/>
          <w:color w:val="00A1CF"/>
          <w:sz w:val="40"/>
          <w:szCs w:val="40"/>
        </w:rPr>
        <w:t xml:space="preserve"> Key information about the Elevate Program</w:t>
      </w:r>
    </w:p>
    <w:p w:rsidR="002E03AC" w:rsidRDefault="002E03AC">
      <w:pPr>
        <w:spacing w:after="30" w:line="259" w:lineRule="auto"/>
        <w:rPr>
          <w:rFonts w:ascii="Arial" w:eastAsia="Arial" w:hAnsi="Arial" w:cs="Arial"/>
          <w:color w:val="00A1CF"/>
          <w:sz w:val="40"/>
          <w:szCs w:val="40"/>
        </w:rPr>
      </w:pPr>
    </w:p>
    <w:p w:rsidR="002E03AC" w:rsidRDefault="00775698">
      <w:pPr>
        <w:numPr>
          <w:ilvl w:val="0"/>
          <w:numId w:val="3"/>
        </w:numPr>
        <w:spacing w:line="259" w:lineRule="auto"/>
        <w:rPr>
          <w:rFonts w:ascii="Arial" w:eastAsia="Arial" w:hAnsi="Arial" w:cs="Arial"/>
        </w:rPr>
      </w:pPr>
      <w:r>
        <w:rPr>
          <w:rFonts w:ascii="Arial" w:eastAsia="Arial" w:hAnsi="Arial" w:cs="Arial"/>
        </w:rPr>
        <w:t>The position will mainly be working with a small group of students in Key Stage 4.</w:t>
      </w:r>
    </w:p>
    <w:p w:rsidR="002E03AC" w:rsidRDefault="00775698">
      <w:pPr>
        <w:numPr>
          <w:ilvl w:val="0"/>
          <w:numId w:val="3"/>
        </w:numPr>
        <w:spacing w:line="259" w:lineRule="auto"/>
        <w:rPr>
          <w:rFonts w:ascii="Arial" w:eastAsia="Arial" w:hAnsi="Arial" w:cs="Arial"/>
        </w:rPr>
      </w:pPr>
      <w:r>
        <w:rPr>
          <w:rFonts w:ascii="Arial" w:eastAsia="Arial" w:hAnsi="Arial" w:cs="Arial"/>
        </w:rPr>
        <w:t xml:space="preserve">Support will also be given </w:t>
      </w:r>
      <w:r>
        <w:rPr>
          <w:rFonts w:ascii="Arial" w:eastAsia="Arial" w:hAnsi="Arial" w:cs="Arial"/>
        </w:rPr>
        <w:t xml:space="preserve">in the Key Stage 3 Motivate Program when required. </w:t>
      </w:r>
    </w:p>
    <w:p w:rsidR="002E03AC" w:rsidRDefault="00775698">
      <w:pPr>
        <w:numPr>
          <w:ilvl w:val="0"/>
          <w:numId w:val="3"/>
        </w:numPr>
        <w:spacing w:after="30" w:line="259" w:lineRule="auto"/>
        <w:rPr>
          <w:rFonts w:ascii="Arial" w:eastAsia="Arial" w:hAnsi="Arial" w:cs="Arial"/>
        </w:rPr>
      </w:pPr>
      <w:r>
        <w:rPr>
          <w:rFonts w:ascii="Arial" w:eastAsia="Arial" w:hAnsi="Arial" w:cs="Arial"/>
        </w:rPr>
        <w:t xml:space="preserve">Supporting students in taking English and Maths GCSE along with </w:t>
      </w:r>
      <w:proofErr w:type="gramStart"/>
      <w:r>
        <w:rPr>
          <w:rFonts w:ascii="Arial" w:eastAsia="Arial" w:hAnsi="Arial" w:cs="Arial"/>
        </w:rPr>
        <w:t>coursework based</w:t>
      </w:r>
      <w:proofErr w:type="gramEnd"/>
      <w:r>
        <w:rPr>
          <w:rFonts w:ascii="Arial" w:eastAsia="Arial" w:hAnsi="Arial" w:cs="Arial"/>
        </w:rPr>
        <w:t xml:space="preserve"> qualifications. </w:t>
      </w:r>
    </w:p>
    <w:p w:rsidR="002E03AC" w:rsidRDefault="002E03AC">
      <w:pPr>
        <w:spacing w:after="30" w:line="259" w:lineRule="auto"/>
        <w:rPr>
          <w:rFonts w:ascii="Arial" w:eastAsia="Arial" w:hAnsi="Arial" w:cs="Arial"/>
        </w:rPr>
      </w:pPr>
    </w:p>
    <w:p w:rsidR="002E03AC" w:rsidRDefault="002E03AC">
      <w:pPr>
        <w:spacing w:line="360" w:lineRule="auto"/>
        <w:rPr>
          <w:rFonts w:ascii="Arial" w:eastAsia="Arial" w:hAnsi="Arial" w:cs="Arial"/>
        </w:rPr>
      </w:pPr>
    </w:p>
    <w:p w:rsidR="002E03AC" w:rsidRDefault="002E03AC">
      <w:pPr>
        <w:spacing w:line="360" w:lineRule="auto"/>
        <w:rPr>
          <w:rFonts w:ascii="Arial" w:eastAsia="Arial" w:hAnsi="Arial" w:cs="Arial"/>
        </w:rPr>
      </w:pPr>
    </w:p>
    <w:p w:rsidR="002E03AC" w:rsidRDefault="002E03AC">
      <w:pPr>
        <w:spacing w:line="360" w:lineRule="auto"/>
        <w:rPr>
          <w:rFonts w:ascii="Arial" w:eastAsia="Arial" w:hAnsi="Arial" w:cs="Arial"/>
        </w:rPr>
      </w:pPr>
    </w:p>
    <w:p w:rsidR="002E03AC" w:rsidRDefault="002E03AC">
      <w:pPr>
        <w:spacing w:line="360" w:lineRule="auto"/>
        <w:rPr>
          <w:rFonts w:ascii="Arial" w:eastAsia="Arial" w:hAnsi="Arial" w:cs="Arial"/>
        </w:rPr>
      </w:pPr>
    </w:p>
    <w:p w:rsidR="002E03AC" w:rsidRDefault="002E03AC">
      <w:pPr>
        <w:spacing w:line="360" w:lineRule="auto"/>
        <w:rPr>
          <w:rFonts w:ascii="Arial" w:eastAsia="Arial" w:hAnsi="Arial" w:cs="Arial"/>
        </w:rPr>
      </w:pPr>
    </w:p>
    <w:p w:rsidR="002E03AC" w:rsidRDefault="002E03AC">
      <w:pPr>
        <w:spacing w:line="360" w:lineRule="auto"/>
        <w:rPr>
          <w:rFonts w:ascii="Arial" w:eastAsia="Arial" w:hAnsi="Arial" w:cs="Arial"/>
        </w:rPr>
      </w:pPr>
    </w:p>
    <w:p w:rsidR="002E03AC" w:rsidRDefault="00775698" w:rsidP="00E52892">
      <w:pPr>
        <w:pStyle w:val="Heading1"/>
        <w:rPr>
          <w:rFonts w:ascii="Arial" w:eastAsia="Arial" w:hAnsi="Arial" w:cs="Arial"/>
        </w:rPr>
      </w:pPr>
      <w:bookmarkStart w:id="8" w:name="_3j2qqm3" w:colFirst="0" w:colLast="0"/>
      <w:bookmarkStart w:id="9" w:name="_y180x7kvuca4" w:colFirst="0" w:colLast="0"/>
      <w:bookmarkEnd w:id="8"/>
      <w:bookmarkEnd w:id="9"/>
      <w:r>
        <w:rPr>
          <w:rFonts w:ascii="Arial" w:eastAsia="Arial" w:hAnsi="Arial" w:cs="Arial"/>
        </w:rPr>
        <w:lastRenderedPageBreak/>
        <w:t>Safeguarding Children and Young People</w:t>
      </w:r>
    </w:p>
    <w:p w:rsidR="002E03AC" w:rsidRDefault="002E03AC">
      <w:pPr>
        <w:rPr>
          <w:rFonts w:ascii="Arial" w:eastAsia="Arial" w:hAnsi="Arial" w:cs="Arial"/>
        </w:rPr>
      </w:pPr>
    </w:p>
    <w:p w:rsidR="002E03AC" w:rsidRDefault="00775698">
      <w:pPr>
        <w:spacing w:after="160" w:line="259" w:lineRule="auto"/>
        <w:rPr>
          <w:rFonts w:ascii="Arial" w:eastAsia="Arial" w:hAnsi="Arial" w:cs="Arial"/>
          <w:color w:val="666666"/>
        </w:rPr>
      </w:pPr>
      <w:r>
        <w:rPr>
          <w:rFonts w:ascii="Arial" w:eastAsia="Arial" w:hAnsi="Arial" w:cs="Arial"/>
          <w:color w:val="666666"/>
        </w:rPr>
        <w:t>We are committed to safeguarding and promoting the welfar</w:t>
      </w:r>
      <w:r>
        <w:rPr>
          <w:rFonts w:ascii="Arial" w:eastAsia="Arial" w:hAnsi="Arial" w:cs="Arial"/>
          <w:color w:val="666666"/>
        </w:rPr>
        <w:t xml:space="preserve">e of children and young people. We expect all staff to share this commitment and to undergo appropriate checks, including enhanced Disclosure and Barring checks </w:t>
      </w:r>
    </w:p>
    <w:p w:rsidR="002E03AC" w:rsidRDefault="00775698">
      <w:pPr>
        <w:spacing w:after="160" w:line="259" w:lineRule="auto"/>
        <w:rPr>
          <w:rFonts w:ascii="Arial" w:eastAsia="Arial" w:hAnsi="Arial" w:cs="Arial"/>
          <w:color w:val="666666"/>
        </w:rPr>
      </w:pPr>
      <w:r>
        <w:rPr>
          <w:rFonts w:ascii="Arial" w:eastAsia="Arial" w:hAnsi="Arial" w:cs="Arial"/>
          <w:color w:val="666666"/>
        </w:rPr>
        <w:t>Candidates should be aware that all posts in Co-op Academy Bebington involve some degree of re</w:t>
      </w:r>
      <w:r>
        <w:rPr>
          <w:rFonts w:ascii="Arial" w:eastAsia="Arial" w:hAnsi="Arial" w:cs="Arial"/>
          <w:color w:val="666666"/>
        </w:rPr>
        <w:t xml:space="preserve">sponsibility for safeguarding children and young people, although the extent of that responsibility will vary depending on the nature of the post. </w:t>
      </w:r>
    </w:p>
    <w:p w:rsidR="002E03AC" w:rsidRDefault="00775698">
      <w:pPr>
        <w:numPr>
          <w:ilvl w:val="0"/>
          <w:numId w:val="10"/>
        </w:numPr>
        <w:spacing w:line="259" w:lineRule="auto"/>
        <w:rPr>
          <w:rFonts w:ascii="Arial" w:eastAsia="Arial" w:hAnsi="Arial" w:cs="Arial"/>
          <w:color w:val="666666"/>
        </w:rPr>
      </w:pPr>
      <w:proofErr w:type="gramStart"/>
      <w:r>
        <w:rPr>
          <w:rFonts w:ascii="Arial" w:eastAsia="Arial" w:hAnsi="Arial" w:cs="Arial"/>
          <w:color w:val="666666"/>
        </w:rPr>
        <w:t>Accordingly</w:t>
      </w:r>
      <w:proofErr w:type="gramEnd"/>
      <w:r>
        <w:rPr>
          <w:rFonts w:ascii="Arial" w:eastAsia="Arial" w:hAnsi="Arial" w:cs="Arial"/>
          <w:color w:val="666666"/>
        </w:rPr>
        <w:t xml:space="preserve"> The Rehabilitation of Offenders Act (Exemptions) Order 1975 applies to this post and therefore you must declare any convictions and cautions which are unspent or not protected. </w:t>
      </w:r>
    </w:p>
    <w:p w:rsidR="002E03AC" w:rsidRDefault="002E03AC">
      <w:pPr>
        <w:spacing w:line="259" w:lineRule="auto"/>
        <w:ind w:left="720"/>
        <w:rPr>
          <w:rFonts w:ascii="Arial" w:eastAsia="Arial" w:hAnsi="Arial" w:cs="Arial"/>
          <w:color w:val="666666"/>
        </w:rPr>
      </w:pPr>
    </w:p>
    <w:p w:rsidR="002E03AC" w:rsidRDefault="00775698">
      <w:pPr>
        <w:numPr>
          <w:ilvl w:val="0"/>
          <w:numId w:val="10"/>
        </w:numPr>
        <w:spacing w:line="259" w:lineRule="auto"/>
        <w:rPr>
          <w:rFonts w:ascii="Arial" w:eastAsia="Arial" w:hAnsi="Arial" w:cs="Arial"/>
          <w:color w:val="666666"/>
        </w:rPr>
      </w:pPr>
      <w:r>
        <w:rPr>
          <w:rFonts w:ascii="Arial" w:eastAsia="Arial" w:hAnsi="Arial" w:cs="Arial"/>
          <w:color w:val="666666"/>
        </w:rPr>
        <w:t xml:space="preserve"> If you are currently working with children, on either a paid or </w:t>
      </w:r>
      <w:r>
        <w:rPr>
          <w:rFonts w:ascii="Arial" w:eastAsia="Arial" w:hAnsi="Arial" w:cs="Arial"/>
          <w:color w:val="666666"/>
        </w:rPr>
        <w:t>voluntary basis, your current employer will be asked about disciplinary offences, including those related to children or young people (whether the disciplinary sanction is current or time-expired), and whether you have been the subject of any child protect</w:t>
      </w:r>
      <w:r>
        <w:rPr>
          <w:rFonts w:ascii="Arial" w:eastAsia="Arial" w:hAnsi="Arial" w:cs="Arial"/>
          <w:color w:val="666666"/>
        </w:rPr>
        <w:t>ion allegations or concerns and if so the outcome of any investigation or disciplinary proceedings. If you are not currently working with children, but have done so in the past, that previous employer will be asked about these issues.</w:t>
      </w:r>
    </w:p>
    <w:p w:rsidR="002E03AC" w:rsidRDefault="002E03AC">
      <w:pPr>
        <w:spacing w:line="259" w:lineRule="auto"/>
        <w:ind w:left="720"/>
        <w:rPr>
          <w:rFonts w:ascii="Arial" w:eastAsia="Arial" w:hAnsi="Arial" w:cs="Arial"/>
          <w:color w:val="666666"/>
        </w:rPr>
      </w:pPr>
    </w:p>
    <w:p w:rsidR="002E03AC" w:rsidRDefault="00775698">
      <w:pPr>
        <w:numPr>
          <w:ilvl w:val="0"/>
          <w:numId w:val="10"/>
        </w:numPr>
        <w:spacing w:line="259" w:lineRule="auto"/>
        <w:rPr>
          <w:rFonts w:ascii="Arial" w:eastAsia="Arial" w:hAnsi="Arial" w:cs="Arial"/>
          <w:color w:val="666666"/>
        </w:rPr>
      </w:pPr>
      <w:r>
        <w:rPr>
          <w:rFonts w:ascii="Arial" w:eastAsia="Arial" w:hAnsi="Arial" w:cs="Arial"/>
          <w:color w:val="666666"/>
        </w:rPr>
        <w:t>Where neither your c</w:t>
      </w:r>
      <w:r>
        <w:rPr>
          <w:rFonts w:ascii="Arial" w:eastAsia="Arial" w:hAnsi="Arial" w:cs="Arial"/>
          <w:color w:val="666666"/>
        </w:rPr>
        <w:t>urrent or previous employment has involved working with children, your current employer will be asked about your suitability to work with children, although it may where appropriate be answered not applicable if your duties have not brought you into contac</w:t>
      </w:r>
      <w:r>
        <w:rPr>
          <w:rFonts w:ascii="Arial" w:eastAsia="Arial" w:hAnsi="Arial" w:cs="Arial"/>
          <w:color w:val="666666"/>
        </w:rPr>
        <w:t>t with children or young people.</w:t>
      </w:r>
    </w:p>
    <w:p w:rsidR="002E03AC" w:rsidRDefault="002E03AC">
      <w:pPr>
        <w:pStyle w:val="Heading2"/>
        <w:spacing w:after="160" w:line="259" w:lineRule="auto"/>
        <w:rPr>
          <w:rFonts w:ascii="Arial" w:eastAsia="Arial" w:hAnsi="Arial" w:cs="Arial"/>
        </w:rPr>
      </w:pPr>
      <w:bookmarkStart w:id="10" w:name="_1y810tw" w:colFirst="0" w:colLast="0"/>
      <w:bookmarkEnd w:id="10"/>
    </w:p>
    <w:p w:rsidR="002E03AC" w:rsidRDefault="002E03AC">
      <w:pPr>
        <w:pStyle w:val="Heading2"/>
        <w:spacing w:after="160" w:line="259" w:lineRule="auto"/>
        <w:rPr>
          <w:rFonts w:ascii="Arial" w:eastAsia="Arial" w:hAnsi="Arial" w:cs="Arial"/>
        </w:rPr>
      </w:pPr>
      <w:bookmarkStart w:id="11" w:name="_4i7ojhp" w:colFirst="0" w:colLast="0"/>
      <w:bookmarkEnd w:id="11"/>
    </w:p>
    <w:p w:rsidR="002E03AC" w:rsidRDefault="00775698">
      <w:pPr>
        <w:jc w:val="center"/>
        <w:rPr>
          <w:rFonts w:ascii="Arial" w:eastAsia="Arial" w:hAnsi="Arial" w:cs="Arial"/>
        </w:rPr>
      </w:pPr>
      <w:r>
        <w:rPr>
          <w:rFonts w:ascii="Arial" w:eastAsia="Arial" w:hAnsi="Arial" w:cs="Arial"/>
          <w:noProof/>
        </w:rPr>
        <w:drawing>
          <wp:inline distT="114300" distB="114300" distL="114300" distR="114300">
            <wp:extent cx="3798638" cy="2856386"/>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3798638" cy="2856386"/>
                    </a:xfrm>
                    <a:prstGeom prst="rect">
                      <a:avLst/>
                    </a:prstGeom>
                    <a:ln/>
                  </pic:spPr>
                </pic:pic>
              </a:graphicData>
            </a:graphic>
          </wp:inline>
        </w:drawing>
      </w:r>
    </w:p>
    <w:p w:rsidR="002E03AC" w:rsidRDefault="002E03AC">
      <w:pPr>
        <w:pStyle w:val="Heading2"/>
        <w:spacing w:after="160" w:line="259" w:lineRule="auto"/>
        <w:rPr>
          <w:rFonts w:ascii="Arial" w:eastAsia="Arial" w:hAnsi="Arial" w:cs="Arial"/>
        </w:rPr>
      </w:pPr>
      <w:bookmarkStart w:id="12" w:name="_2xcytpi" w:colFirst="0" w:colLast="0"/>
      <w:bookmarkStart w:id="13" w:name="_49x2ik5" w:colFirst="0" w:colLast="0"/>
      <w:bookmarkEnd w:id="12"/>
      <w:bookmarkEnd w:id="13"/>
    </w:p>
    <w:p w:rsidR="00E52892" w:rsidRPr="00E52892" w:rsidRDefault="00E52892" w:rsidP="00E52892"/>
    <w:p w:rsidR="002E03AC" w:rsidRDefault="00775698">
      <w:pPr>
        <w:pStyle w:val="Heading2"/>
        <w:spacing w:after="160" w:line="259" w:lineRule="auto"/>
        <w:rPr>
          <w:rFonts w:ascii="Arial" w:eastAsia="Arial" w:hAnsi="Arial" w:cs="Arial"/>
        </w:rPr>
      </w:pPr>
      <w:bookmarkStart w:id="14" w:name="_pz4rxe4twq5d" w:colFirst="0" w:colLast="0"/>
      <w:bookmarkEnd w:id="14"/>
      <w:r>
        <w:rPr>
          <w:rFonts w:ascii="Arial" w:eastAsia="Arial" w:hAnsi="Arial" w:cs="Arial"/>
        </w:rPr>
        <w:lastRenderedPageBreak/>
        <w:t>Interview Process after the closing date:</w:t>
      </w:r>
    </w:p>
    <w:p w:rsidR="002E03AC" w:rsidRDefault="00775698">
      <w:pPr>
        <w:spacing w:after="160" w:line="259" w:lineRule="auto"/>
        <w:rPr>
          <w:rFonts w:ascii="Arial" w:eastAsia="Arial" w:hAnsi="Arial" w:cs="Arial"/>
          <w:color w:val="666666"/>
        </w:rPr>
      </w:pPr>
      <w:r>
        <w:rPr>
          <w:rFonts w:ascii="Arial" w:eastAsia="Arial" w:hAnsi="Arial" w:cs="Arial"/>
          <w:color w:val="666666"/>
        </w:rPr>
        <w:t>Shortlisting will be conducted by a Panel, who will match your skills / experience against the criteria in the Person Specification. You will be selected for an interview ent</w:t>
      </w:r>
      <w:r>
        <w:rPr>
          <w:rFonts w:ascii="Arial" w:eastAsia="Arial" w:hAnsi="Arial" w:cs="Arial"/>
          <w:color w:val="666666"/>
        </w:rPr>
        <w:t xml:space="preserve">irely on the contents of your application form, so please read the Job Description and Person Specification carefully before you complete your form.  </w:t>
      </w:r>
    </w:p>
    <w:p w:rsidR="002E03AC" w:rsidRDefault="00775698">
      <w:pPr>
        <w:spacing w:after="160" w:line="259" w:lineRule="auto"/>
        <w:rPr>
          <w:rFonts w:ascii="Arial" w:eastAsia="Arial" w:hAnsi="Arial" w:cs="Arial"/>
          <w:color w:val="666666"/>
        </w:rPr>
      </w:pPr>
      <w:r>
        <w:rPr>
          <w:rFonts w:ascii="Arial" w:eastAsia="Arial" w:hAnsi="Arial" w:cs="Arial"/>
          <w:color w:val="666666"/>
        </w:rPr>
        <w:t>All candidates invited to interview must bring the following documents:</w:t>
      </w:r>
    </w:p>
    <w:p w:rsidR="002E03AC" w:rsidRDefault="00775698">
      <w:pPr>
        <w:numPr>
          <w:ilvl w:val="0"/>
          <w:numId w:val="6"/>
        </w:numPr>
        <w:spacing w:line="259" w:lineRule="auto"/>
        <w:rPr>
          <w:rFonts w:ascii="Arial" w:eastAsia="Arial" w:hAnsi="Arial" w:cs="Arial"/>
          <w:color w:val="666666"/>
        </w:rPr>
      </w:pPr>
      <w:r>
        <w:rPr>
          <w:rFonts w:ascii="Arial" w:eastAsia="Arial" w:hAnsi="Arial" w:cs="Arial"/>
          <w:color w:val="666666"/>
        </w:rPr>
        <w:t xml:space="preserve">Documentary evidence of right to </w:t>
      </w:r>
      <w:r>
        <w:rPr>
          <w:rFonts w:ascii="Arial" w:eastAsia="Arial" w:hAnsi="Arial" w:cs="Arial"/>
          <w:color w:val="666666"/>
        </w:rPr>
        <w:t xml:space="preserve">work in the UK </w:t>
      </w:r>
    </w:p>
    <w:p w:rsidR="002E03AC" w:rsidRDefault="00775698">
      <w:pPr>
        <w:numPr>
          <w:ilvl w:val="0"/>
          <w:numId w:val="6"/>
        </w:numPr>
        <w:spacing w:line="259" w:lineRule="auto"/>
        <w:rPr>
          <w:rFonts w:ascii="Arial" w:eastAsia="Arial" w:hAnsi="Arial" w:cs="Arial"/>
          <w:color w:val="666666"/>
        </w:rPr>
      </w:pPr>
      <w:r>
        <w:rPr>
          <w:rFonts w:ascii="Arial" w:eastAsia="Arial" w:hAnsi="Arial" w:cs="Arial"/>
          <w:color w:val="666666"/>
        </w:rPr>
        <w:t>Documentary evidence of identity that will satisfy Disclosure and Barring check requirements such as a current driving licence including a photograph and/or a passport and/or a full birth certificate</w:t>
      </w:r>
    </w:p>
    <w:p w:rsidR="002E03AC" w:rsidRDefault="00775698">
      <w:pPr>
        <w:numPr>
          <w:ilvl w:val="0"/>
          <w:numId w:val="6"/>
        </w:numPr>
        <w:spacing w:line="259" w:lineRule="auto"/>
        <w:rPr>
          <w:rFonts w:ascii="Arial" w:eastAsia="Arial" w:hAnsi="Arial" w:cs="Arial"/>
          <w:color w:val="666666"/>
        </w:rPr>
      </w:pPr>
      <w:r>
        <w:rPr>
          <w:rFonts w:ascii="Arial" w:eastAsia="Arial" w:hAnsi="Arial" w:cs="Arial"/>
          <w:color w:val="666666"/>
        </w:rPr>
        <w:t>Documentary proof of current name and ad</w:t>
      </w:r>
      <w:r>
        <w:rPr>
          <w:rFonts w:ascii="Arial" w:eastAsia="Arial" w:hAnsi="Arial" w:cs="Arial"/>
          <w:color w:val="666666"/>
        </w:rPr>
        <w:t>dress (i.e. utility bill, financial statement.</w:t>
      </w:r>
    </w:p>
    <w:p w:rsidR="002E03AC" w:rsidRDefault="00775698">
      <w:pPr>
        <w:numPr>
          <w:ilvl w:val="0"/>
          <w:numId w:val="6"/>
        </w:numPr>
        <w:spacing w:line="259" w:lineRule="auto"/>
        <w:rPr>
          <w:rFonts w:ascii="Arial" w:eastAsia="Arial" w:hAnsi="Arial" w:cs="Arial"/>
          <w:color w:val="666666"/>
        </w:rPr>
      </w:pPr>
      <w:r>
        <w:rPr>
          <w:rFonts w:ascii="Arial" w:eastAsia="Arial" w:hAnsi="Arial" w:cs="Arial"/>
          <w:color w:val="666666"/>
        </w:rPr>
        <w:t xml:space="preserve">Where appropriate any documentation evidencing a change of name </w:t>
      </w:r>
    </w:p>
    <w:p w:rsidR="002E03AC" w:rsidRDefault="00775698">
      <w:pPr>
        <w:numPr>
          <w:ilvl w:val="0"/>
          <w:numId w:val="6"/>
        </w:numPr>
        <w:spacing w:after="160" w:line="259" w:lineRule="auto"/>
        <w:rPr>
          <w:rFonts w:ascii="Arial" w:eastAsia="Arial" w:hAnsi="Arial" w:cs="Arial"/>
          <w:color w:val="666666"/>
        </w:rPr>
      </w:pPr>
      <w:r>
        <w:rPr>
          <w:rFonts w:ascii="Arial" w:eastAsia="Arial" w:hAnsi="Arial" w:cs="Arial"/>
          <w:color w:val="666666"/>
        </w:rPr>
        <w:t xml:space="preserve">Documents confirming any educational or professional qualifications that are necessary or relevant for the post. </w:t>
      </w:r>
    </w:p>
    <w:p w:rsidR="00E52892" w:rsidRDefault="00775698">
      <w:pPr>
        <w:spacing w:after="160" w:line="259" w:lineRule="auto"/>
        <w:rPr>
          <w:rFonts w:ascii="Arial" w:eastAsia="Arial" w:hAnsi="Arial" w:cs="Arial"/>
          <w:color w:val="666666"/>
        </w:rPr>
      </w:pPr>
      <w:r>
        <w:rPr>
          <w:rFonts w:ascii="Arial" w:eastAsia="Arial" w:hAnsi="Arial" w:cs="Arial"/>
          <w:color w:val="666666"/>
        </w:rPr>
        <w:t xml:space="preserve">Please note that originals of </w:t>
      </w:r>
      <w:r>
        <w:rPr>
          <w:rFonts w:ascii="Arial" w:eastAsia="Arial" w:hAnsi="Arial" w:cs="Arial"/>
          <w:color w:val="666666"/>
        </w:rPr>
        <w:t xml:space="preserve">the above are necessary.  Photocopies or certified copies are not sufficient.  We will seek references on shortlisted candidates for all positions and may approach previous employers for information to verify particular experience or qualifications before </w:t>
      </w:r>
      <w:r>
        <w:rPr>
          <w:rFonts w:ascii="Arial" w:eastAsia="Arial" w:hAnsi="Arial" w:cs="Arial"/>
          <w:color w:val="666666"/>
        </w:rPr>
        <w:t>interview. Any relevant issues arising from references will be taken up at interview.  In addition to candidates’ ability to perform the duties of the post, the interview will also explore issues relating to safeguarding and promoting the welfare of childr</w:t>
      </w:r>
      <w:r>
        <w:rPr>
          <w:rFonts w:ascii="Arial" w:eastAsia="Arial" w:hAnsi="Arial" w:cs="Arial"/>
          <w:color w:val="666666"/>
        </w:rPr>
        <w:t xml:space="preserve">en, including: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Motivation to work with children and young people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Ability to form and maintain appropriate relationships and personal boundaries with children and young people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Emotional resilience in working with challenging behaviours</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Attitudes to use of authority and maintaining discipline. </w:t>
      </w:r>
    </w:p>
    <w:p w:rsidR="002E03AC" w:rsidRDefault="00775698">
      <w:pPr>
        <w:numPr>
          <w:ilvl w:val="0"/>
          <w:numId w:val="7"/>
        </w:numPr>
        <w:spacing w:line="259" w:lineRule="auto"/>
        <w:rPr>
          <w:rFonts w:ascii="Arial" w:eastAsia="Arial" w:hAnsi="Arial" w:cs="Arial"/>
          <w:b/>
          <w:color w:val="666666"/>
        </w:rPr>
      </w:pPr>
      <w:r>
        <w:rPr>
          <w:rFonts w:ascii="Arial" w:eastAsia="Arial" w:hAnsi="Arial" w:cs="Arial"/>
          <w:b/>
          <w:color w:val="666666"/>
        </w:rPr>
        <w:t>Conditional Offer &amp; Pre-Employment Checks</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Any offer to a successful candidate will be conditional upon: -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Verification of right to work in the UK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Receipt of at least two satisfactory references (</w:t>
      </w:r>
      <w:r>
        <w:rPr>
          <w:rFonts w:ascii="Arial" w:eastAsia="Arial" w:hAnsi="Arial" w:cs="Arial"/>
          <w:color w:val="666666"/>
        </w:rPr>
        <w:t xml:space="preserve">if these have not already been received)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Verification of identity and qualifications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Vetting and Barring Checks and any other pre-employment checks relevant to the role such as Childcare Disqualification Regulations, Prohibition check / s.128, overseas r</w:t>
      </w:r>
      <w:r>
        <w:rPr>
          <w:rFonts w:ascii="Arial" w:eastAsia="Arial" w:hAnsi="Arial" w:cs="Arial"/>
          <w:color w:val="666666"/>
        </w:rPr>
        <w:t>ecords check</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Satisfactory Disclosure and Barring check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Verification of professional status such as QTS Status, NPQH (where required) </w:t>
      </w:r>
    </w:p>
    <w:p w:rsidR="002E03AC" w:rsidRDefault="00775698">
      <w:pPr>
        <w:numPr>
          <w:ilvl w:val="0"/>
          <w:numId w:val="7"/>
        </w:numPr>
        <w:spacing w:line="259" w:lineRule="auto"/>
        <w:rPr>
          <w:rFonts w:ascii="Arial" w:eastAsia="Arial" w:hAnsi="Arial" w:cs="Arial"/>
          <w:color w:val="666666"/>
        </w:rPr>
      </w:pPr>
      <w:r>
        <w:rPr>
          <w:rFonts w:ascii="Arial" w:eastAsia="Arial" w:hAnsi="Arial" w:cs="Arial"/>
          <w:color w:val="666666"/>
        </w:rPr>
        <w:t xml:space="preserve">Satisfactory completion of a Health Assessment </w:t>
      </w:r>
    </w:p>
    <w:p w:rsidR="002E03AC" w:rsidRDefault="00775698">
      <w:pPr>
        <w:numPr>
          <w:ilvl w:val="0"/>
          <w:numId w:val="7"/>
        </w:numPr>
        <w:spacing w:after="160" w:line="259" w:lineRule="auto"/>
        <w:rPr>
          <w:rFonts w:ascii="Arial" w:eastAsia="Arial" w:hAnsi="Arial" w:cs="Arial"/>
          <w:color w:val="666666"/>
        </w:rPr>
      </w:pPr>
      <w:r>
        <w:rPr>
          <w:rFonts w:ascii="Arial" w:eastAsia="Arial" w:hAnsi="Arial" w:cs="Arial"/>
          <w:color w:val="666666"/>
        </w:rPr>
        <w:t xml:space="preserve">Satisfactory completion of the probationary period. </w:t>
      </w:r>
    </w:p>
    <w:p w:rsidR="002E03AC" w:rsidRDefault="002E03AC">
      <w:pPr>
        <w:spacing w:after="160" w:line="259" w:lineRule="auto"/>
        <w:rPr>
          <w:color w:val="666666"/>
        </w:rPr>
      </w:pPr>
    </w:p>
    <w:p w:rsidR="002E03AC" w:rsidRDefault="00775698">
      <w:pPr>
        <w:spacing w:after="160" w:line="259" w:lineRule="auto"/>
        <w:jc w:val="center"/>
        <w:rPr>
          <w:rFonts w:ascii="Calibri" w:eastAsia="Calibri" w:hAnsi="Calibri" w:cs="Calibri"/>
          <w:color w:val="00B0F0"/>
          <w:sz w:val="40"/>
          <w:szCs w:val="40"/>
          <w:u w:val="single"/>
        </w:rPr>
      </w:pPr>
      <w:r>
        <w:rPr>
          <w:rFonts w:ascii="Calibri" w:eastAsia="Calibri" w:hAnsi="Calibri" w:cs="Calibri"/>
          <w:noProof/>
          <w:color w:val="00B0F0"/>
          <w:sz w:val="40"/>
          <w:szCs w:val="40"/>
          <w:u w:val="single"/>
        </w:rPr>
        <w:drawing>
          <wp:inline distT="114300" distB="114300" distL="114300" distR="114300">
            <wp:extent cx="3931350" cy="8763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3931350" cy="876300"/>
                    </a:xfrm>
                    <a:prstGeom prst="rect">
                      <a:avLst/>
                    </a:prstGeom>
                    <a:ln/>
                  </pic:spPr>
                </pic:pic>
              </a:graphicData>
            </a:graphic>
          </wp:inline>
        </w:drawing>
      </w:r>
      <w:r>
        <w:rPr>
          <w:noProof/>
        </w:rPr>
        <mc:AlternateContent>
          <mc:Choice Requires="wpg">
            <w:drawing>
              <wp:anchor distT="36576" distB="36576" distL="36576" distR="36576" simplePos="0" relativeHeight="251661312" behindDoc="0" locked="0" layoutInCell="1" hidden="0" allowOverlap="1">
                <wp:simplePos x="0" y="0"/>
                <wp:positionH relativeFrom="column">
                  <wp:posOffset>-268223</wp:posOffset>
                </wp:positionH>
                <wp:positionV relativeFrom="paragraph">
                  <wp:posOffset>7694676</wp:posOffset>
                </wp:positionV>
                <wp:extent cx="2145030" cy="1899285"/>
                <wp:effectExtent l="0" t="0" r="0" b="0"/>
                <wp:wrapNone/>
                <wp:docPr id="1" name="Rectangle 1"/>
                <wp:cNvGraphicFramePr/>
                <a:graphic xmlns:a="http://schemas.openxmlformats.org/drawingml/2006/main">
                  <a:graphicData uri="http://schemas.microsoft.com/office/word/2010/wordprocessingShape">
                    <wps:wsp>
                      <wps:cNvSpPr/>
                      <wps:spPr>
                        <a:xfrm>
                          <a:off x="4302060" y="2858933"/>
                          <a:ext cx="2087880" cy="1842135"/>
                        </a:xfrm>
                        <a:prstGeom prst="rect">
                          <a:avLst/>
                        </a:prstGeom>
                        <a:noFill/>
                        <a:ln>
                          <a:noFill/>
                        </a:ln>
                      </wps:spPr>
                      <wps:txbx>
                        <w:txbxContent>
                          <w:p w:rsidR="002E03AC" w:rsidRDefault="002E03AC">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36576" distT="36576" distL="36576" distR="36576" hidden="0" layoutInCell="1" locked="0" relativeHeight="0" simplePos="0">
                <wp:simplePos x="0" y="0"/>
                <wp:positionH relativeFrom="column">
                  <wp:posOffset>-268223</wp:posOffset>
                </wp:positionH>
                <wp:positionV relativeFrom="paragraph">
                  <wp:posOffset>7694676</wp:posOffset>
                </wp:positionV>
                <wp:extent cx="2145030" cy="189928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45030" cy="1899285"/>
                        </a:xfrm>
                        <a:prstGeom prst="rect"/>
                        <a:ln/>
                      </pic:spPr>
                    </pic:pic>
                  </a:graphicData>
                </a:graphic>
              </wp:anchor>
            </w:drawing>
          </mc:Fallback>
        </mc:AlternateContent>
      </w:r>
    </w:p>
    <w:sectPr w:rsidR="002E03AC">
      <w:type w:val="continuous"/>
      <w:pgSz w:w="11906" w:h="16838"/>
      <w:pgMar w:top="850" w:right="850" w:bottom="850" w:left="85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98" w:rsidRDefault="00775698">
      <w:pPr>
        <w:spacing w:line="240" w:lineRule="auto"/>
      </w:pPr>
      <w:r>
        <w:separator/>
      </w:r>
    </w:p>
  </w:endnote>
  <w:endnote w:type="continuationSeparator" w:id="0">
    <w:p w:rsidR="00775698" w:rsidRDefault="00775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AC" w:rsidRDefault="00775698">
    <w:pPr>
      <w:pBdr>
        <w:top w:val="nil"/>
        <w:left w:val="nil"/>
        <w:bottom w:val="nil"/>
        <w:right w:val="nil"/>
        <w:between w:val="nil"/>
      </w:pBdr>
      <w:tabs>
        <w:tab w:val="right" w:pos="9600"/>
      </w:tabs>
      <w:rPr>
        <w:rFonts w:ascii="Calibri" w:eastAsia="Calibri" w:hAnsi="Calibri" w:cs="Calibri"/>
        <w:color w:val="00B0F0"/>
        <w:sz w:val="40"/>
        <w:szCs w:val="40"/>
        <w:u w:val="single"/>
      </w:rPr>
    </w:pPr>
    <w:r>
      <w:rPr>
        <w:rFonts w:ascii="Century Gothic" w:eastAsia="Century Gothic" w:hAnsi="Century Gothic" w:cs="Century Gothic"/>
        <w:sz w:val="16"/>
        <w:szCs w:val="16"/>
      </w:rPr>
      <w:tab/>
    </w:r>
  </w:p>
  <w:p w:rsidR="002E03AC" w:rsidRDefault="00775698">
    <w:pPr>
      <w:pBdr>
        <w:top w:val="nil"/>
        <w:left w:val="nil"/>
        <w:bottom w:val="nil"/>
        <w:right w:val="nil"/>
        <w:between w:val="nil"/>
      </w:pBdr>
      <w:tabs>
        <w:tab w:val="right" w:pos="9600"/>
      </w:tabs>
      <w:rPr>
        <w:rFonts w:ascii="Century Gothic" w:eastAsia="Century Gothic" w:hAnsi="Century Gothic" w:cs="Century Gothic"/>
        <w:sz w:val="16"/>
        <w:szCs w:val="16"/>
      </w:rPr>
    </w:pPr>
    <w:r>
      <w:rPr>
        <w:rFonts w:ascii="Century Gothic" w:eastAsia="Century Gothic" w:hAnsi="Century Gothic" w:cs="Century Gothic"/>
        <w:sz w:val="16"/>
        <w:szCs w:val="16"/>
      </w:rPr>
      <w:tab/>
    </w:r>
    <w:r>
      <w:rPr>
        <w:rFonts w:ascii="Century Gothic" w:eastAsia="Century Gothic" w:hAnsi="Century Gothic" w:cs="Century Gothic"/>
        <w:sz w:val="16"/>
        <w:szCs w:val="16"/>
      </w:rPr>
      <w:fldChar w:fldCharType="begin"/>
    </w:r>
    <w:r>
      <w:rPr>
        <w:rFonts w:ascii="Century Gothic" w:eastAsia="Century Gothic" w:hAnsi="Century Gothic" w:cs="Century Gothic"/>
        <w:sz w:val="16"/>
        <w:szCs w:val="16"/>
      </w:rPr>
      <w:instrText>PAGE</w:instrText>
    </w:r>
    <w:r w:rsidR="00E52892">
      <w:rPr>
        <w:rFonts w:ascii="Century Gothic" w:eastAsia="Century Gothic" w:hAnsi="Century Gothic" w:cs="Century Gothic"/>
        <w:sz w:val="16"/>
        <w:szCs w:val="16"/>
      </w:rPr>
      <w:fldChar w:fldCharType="separate"/>
    </w:r>
    <w:r w:rsidR="00E52892">
      <w:rPr>
        <w:rFonts w:ascii="Century Gothic" w:eastAsia="Century Gothic" w:hAnsi="Century Gothic" w:cs="Century Gothic"/>
        <w:noProof/>
        <w:sz w:val="16"/>
        <w:szCs w:val="16"/>
      </w:rPr>
      <w:t>1</w:t>
    </w:r>
    <w:r>
      <w:rPr>
        <w:rFonts w:ascii="Century Gothic" w:eastAsia="Century Gothic" w:hAnsi="Century Gothic" w:cs="Century Gothic"/>
        <w:sz w:val="16"/>
        <w:szCs w:val="16"/>
      </w:rPr>
      <w:fldChar w:fldCharType="end"/>
    </w:r>
  </w:p>
  <w:p w:rsidR="002E03AC" w:rsidRDefault="002E03AC">
    <w:pPr>
      <w:widowControl w:val="0"/>
      <w:pBdr>
        <w:top w:val="nil"/>
        <w:left w:val="nil"/>
        <w:bottom w:val="nil"/>
        <w:right w:val="nil"/>
        <w:between w:val="nil"/>
      </w:pBdr>
      <w:rPr>
        <w:rFonts w:ascii="Century Gothic" w:eastAsia="Century Gothic" w:hAnsi="Century Gothic" w:cs="Century Gothic"/>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AC" w:rsidRDefault="002E03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98" w:rsidRDefault="00775698">
      <w:pPr>
        <w:spacing w:line="240" w:lineRule="auto"/>
      </w:pPr>
      <w:r>
        <w:separator/>
      </w:r>
    </w:p>
  </w:footnote>
  <w:footnote w:type="continuationSeparator" w:id="0">
    <w:p w:rsidR="00775698" w:rsidRDefault="00775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AC" w:rsidRDefault="002E0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AC" w:rsidRDefault="002E03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3D1"/>
    <w:multiLevelType w:val="multilevel"/>
    <w:tmpl w:val="BEAE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2C207B"/>
    <w:multiLevelType w:val="multilevel"/>
    <w:tmpl w:val="78B08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C33583"/>
    <w:multiLevelType w:val="multilevel"/>
    <w:tmpl w:val="67D4C178"/>
    <w:lvl w:ilvl="0">
      <w:numFmt w:val="bullet"/>
      <w:lvlText w:val="●"/>
      <w:lvlJc w:val="left"/>
      <w:pPr>
        <w:ind w:left="815" w:hanging="360"/>
      </w:pPr>
      <w:rPr>
        <w:rFonts w:ascii="Arial" w:eastAsia="Arial" w:hAnsi="Arial" w:cs="Arial"/>
        <w:sz w:val="22"/>
        <w:szCs w:val="22"/>
      </w:rPr>
    </w:lvl>
    <w:lvl w:ilvl="1">
      <w:numFmt w:val="bullet"/>
      <w:lvlText w:val="•"/>
      <w:lvlJc w:val="left"/>
      <w:pPr>
        <w:ind w:left="1318" w:hanging="359"/>
      </w:pPr>
    </w:lvl>
    <w:lvl w:ilvl="2">
      <w:numFmt w:val="bullet"/>
      <w:lvlText w:val="•"/>
      <w:lvlJc w:val="left"/>
      <w:pPr>
        <w:ind w:left="1816" w:hanging="360"/>
      </w:pPr>
    </w:lvl>
    <w:lvl w:ilvl="3">
      <w:numFmt w:val="bullet"/>
      <w:lvlText w:val="•"/>
      <w:lvlJc w:val="left"/>
      <w:pPr>
        <w:ind w:left="2314" w:hanging="360"/>
      </w:pPr>
    </w:lvl>
    <w:lvl w:ilvl="4">
      <w:numFmt w:val="bullet"/>
      <w:lvlText w:val="•"/>
      <w:lvlJc w:val="left"/>
      <w:pPr>
        <w:ind w:left="2812" w:hanging="360"/>
      </w:pPr>
    </w:lvl>
    <w:lvl w:ilvl="5">
      <w:numFmt w:val="bullet"/>
      <w:lvlText w:val="•"/>
      <w:lvlJc w:val="left"/>
      <w:pPr>
        <w:ind w:left="3310" w:hanging="360"/>
      </w:pPr>
    </w:lvl>
    <w:lvl w:ilvl="6">
      <w:numFmt w:val="bullet"/>
      <w:lvlText w:val="•"/>
      <w:lvlJc w:val="left"/>
      <w:pPr>
        <w:ind w:left="3808" w:hanging="360"/>
      </w:pPr>
    </w:lvl>
    <w:lvl w:ilvl="7">
      <w:numFmt w:val="bullet"/>
      <w:lvlText w:val="•"/>
      <w:lvlJc w:val="left"/>
      <w:pPr>
        <w:ind w:left="4306" w:hanging="360"/>
      </w:pPr>
    </w:lvl>
    <w:lvl w:ilvl="8">
      <w:numFmt w:val="bullet"/>
      <w:lvlText w:val="•"/>
      <w:lvlJc w:val="left"/>
      <w:pPr>
        <w:ind w:left="4804" w:hanging="360"/>
      </w:pPr>
    </w:lvl>
  </w:abstractNum>
  <w:abstractNum w:abstractNumId="3" w15:restartNumberingAfterBreak="0">
    <w:nsid w:val="19D544D9"/>
    <w:multiLevelType w:val="multilevel"/>
    <w:tmpl w:val="0F442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D376FF"/>
    <w:multiLevelType w:val="multilevel"/>
    <w:tmpl w:val="BB3A138E"/>
    <w:lvl w:ilvl="0">
      <w:numFmt w:val="bullet"/>
      <w:lvlText w:val="●"/>
      <w:lvlJc w:val="left"/>
      <w:pPr>
        <w:ind w:left="815" w:hanging="360"/>
      </w:pPr>
      <w:rPr>
        <w:rFonts w:ascii="Arial" w:eastAsia="Arial" w:hAnsi="Arial" w:cs="Arial"/>
        <w:sz w:val="22"/>
        <w:szCs w:val="22"/>
      </w:rPr>
    </w:lvl>
    <w:lvl w:ilvl="1">
      <w:numFmt w:val="bullet"/>
      <w:lvlText w:val="•"/>
      <w:lvlJc w:val="left"/>
      <w:pPr>
        <w:ind w:left="1318" w:hanging="359"/>
      </w:pPr>
    </w:lvl>
    <w:lvl w:ilvl="2">
      <w:numFmt w:val="bullet"/>
      <w:lvlText w:val="•"/>
      <w:lvlJc w:val="left"/>
      <w:pPr>
        <w:ind w:left="1816" w:hanging="360"/>
      </w:pPr>
    </w:lvl>
    <w:lvl w:ilvl="3">
      <w:numFmt w:val="bullet"/>
      <w:lvlText w:val="•"/>
      <w:lvlJc w:val="left"/>
      <w:pPr>
        <w:ind w:left="2314" w:hanging="360"/>
      </w:pPr>
    </w:lvl>
    <w:lvl w:ilvl="4">
      <w:numFmt w:val="bullet"/>
      <w:lvlText w:val="•"/>
      <w:lvlJc w:val="left"/>
      <w:pPr>
        <w:ind w:left="2812" w:hanging="360"/>
      </w:pPr>
    </w:lvl>
    <w:lvl w:ilvl="5">
      <w:numFmt w:val="bullet"/>
      <w:lvlText w:val="•"/>
      <w:lvlJc w:val="left"/>
      <w:pPr>
        <w:ind w:left="3310" w:hanging="360"/>
      </w:pPr>
    </w:lvl>
    <w:lvl w:ilvl="6">
      <w:numFmt w:val="bullet"/>
      <w:lvlText w:val="•"/>
      <w:lvlJc w:val="left"/>
      <w:pPr>
        <w:ind w:left="3808" w:hanging="360"/>
      </w:pPr>
    </w:lvl>
    <w:lvl w:ilvl="7">
      <w:numFmt w:val="bullet"/>
      <w:lvlText w:val="•"/>
      <w:lvlJc w:val="left"/>
      <w:pPr>
        <w:ind w:left="4306" w:hanging="360"/>
      </w:pPr>
    </w:lvl>
    <w:lvl w:ilvl="8">
      <w:numFmt w:val="bullet"/>
      <w:lvlText w:val="•"/>
      <w:lvlJc w:val="left"/>
      <w:pPr>
        <w:ind w:left="4804" w:hanging="360"/>
      </w:pPr>
    </w:lvl>
  </w:abstractNum>
  <w:abstractNum w:abstractNumId="5" w15:restartNumberingAfterBreak="0">
    <w:nsid w:val="291556D9"/>
    <w:multiLevelType w:val="multilevel"/>
    <w:tmpl w:val="047A3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56A5E5F"/>
    <w:multiLevelType w:val="multilevel"/>
    <w:tmpl w:val="7B8E9D4A"/>
    <w:lvl w:ilvl="0">
      <w:numFmt w:val="bullet"/>
      <w:lvlText w:val="●"/>
      <w:lvlJc w:val="left"/>
      <w:pPr>
        <w:ind w:left="815" w:hanging="360"/>
      </w:pPr>
      <w:rPr>
        <w:rFonts w:ascii="Arial" w:eastAsia="Arial" w:hAnsi="Arial" w:cs="Arial"/>
        <w:sz w:val="22"/>
        <w:szCs w:val="22"/>
      </w:rPr>
    </w:lvl>
    <w:lvl w:ilvl="1">
      <w:numFmt w:val="bullet"/>
      <w:lvlText w:val="•"/>
      <w:lvlJc w:val="left"/>
      <w:pPr>
        <w:ind w:left="1318" w:hanging="359"/>
      </w:pPr>
    </w:lvl>
    <w:lvl w:ilvl="2">
      <w:numFmt w:val="bullet"/>
      <w:lvlText w:val="•"/>
      <w:lvlJc w:val="left"/>
      <w:pPr>
        <w:ind w:left="1816" w:hanging="360"/>
      </w:pPr>
    </w:lvl>
    <w:lvl w:ilvl="3">
      <w:numFmt w:val="bullet"/>
      <w:lvlText w:val="•"/>
      <w:lvlJc w:val="left"/>
      <w:pPr>
        <w:ind w:left="2314" w:hanging="360"/>
      </w:pPr>
    </w:lvl>
    <w:lvl w:ilvl="4">
      <w:numFmt w:val="bullet"/>
      <w:lvlText w:val="•"/>
      <w:lvlJc w:val="left"/>
      <w:pPr>
        <w:ind w:left="2812" w:hanging="360"/>
      </w:pPr>
    </w:lvl>
    <w:lvl w:ilvl="5">
      <w:numFmt w:val="bullet"/>
      <w:lvlText w:val="•"/>
      <w:lvlJc w:val="left"/>
      <w:pPr>
        <w:ind w:left="3310" w:hanging="360"/>
      </w:pPr>
    </w:lvl>
    <w:lvl w:ilvl="6">
      <w:numFmt w:val="bullet"/>
      <w:lvlText w:val="•"/>
      <w:lvlJc w:val="left"/>
      <w:pPr>
        <w:ind w:left="3808" w:hanging="360"/>
      </w:pPr>
    </w:lvl>
    <w:lvl w:ilvl="7">
      <w:numFmt w:val="bullet"/>
      <w:lvlText w:val="•"/>
      <w:lvlJc w:val="left"/>
      <w:pPr>
        <w:ind w:left="4306" w:hanging="360"/>
      </w:pPr>
    </w:lvl>
    <w:lvl w:ilvl="8">
      <w:numFmt w:val="bullet"/>
      <w:lvlText w:val="•"/>
      <w:lvlJc w:val="left"/>
      <w:pPr>
        <w:ind w:left="4804" w:hanging="360"/>
      </w:pPr>
    </w:lvl>
  </w:abstractNum>
  <w:abstractNum w:abstractNumId="7" w15:restartNumberingAfterBreak="0">
    <w:nsid w:val="42335E79"/>
    <w:multiLevelType w:val="multilevel"/>
    <w:tmpl w:val="06F89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C120F5"/>
    <w:multiLevelType w:val="multilevel"/>
    <w:tmpl w:val="13E6B3AA"/>
    <w:lvl w:ilvl="0">
      <w:numFmt w:val="bullet"/>
      <w:lvlText w:val="●"/>
      <w:lvlJc w:val="left"/>
      <w:pPr>
        <w:ind w:left="815" w:hanging="360"/>
      </w:pPr>
      <w:rPr>
        <w:rFonts w:ascii="Arial" w:eastAsia="Arial" w:hAnsi="Arial" w:cs="Arial"/>
        <w:sz w:val="22"/>
        <w:szCs w:val="22"/>
      </w:rPr>
    </w:lvl>
    <w:lvl w:ilvl="1">
      <w:numFmt w:val="bullet"/>
      <w:lvlText w:val="•"/>
      <w:lvlJc w:val="left"/>
      <w:pPr>
        <w:ind w:left="1318" w:hanging="359"/>
      </w:pPr>
    </w:lvl>
    <w:lvl w:ilvl="2">
      <w:numFmt w:val="bullet"/>
      <w:lvlText w:val="•"/>
      <w:lvlJc w:val="left"/>
      <w:pPr>
        <w:ind w:left="1816" w:hanging="360"/>
      </w:pPr>
    </w:lvl>
    <w:lvl w:ilvl="3">
      <w:numFmt w:val="bullet"/>
      <w:lvlText w:val="•"/>
      <w:lvlJc w:val="left"/>
      <w:pPr>
        <w:ind w:left="2314" w:hanging="360"/>
      </w:pPr>
    </w:lvl>
    <w:lvl w:ilvl="4">
      <w:numFmt w:val="bullet"/>
      <w:lvlText w:val="•"/>
      <w:lvlJc w:val="left"/>
      <w:pPr>
        <w:ind w:left="2812" w:hanging="360"/>
      </w:pPr>
    </w:lvl>
    <w:lvl w:ilvl="5">
      <w:numFmt w:val="bullet"/>
      <w:lvlText w:val="•"/>
      <w:lvlJc w:val="left"/>
      <w:pPr>
        <w:ind w:left="3310" w:hanging="360"/>
      </w:pPr>
    </w:lvl>
    <w:lvl w:ilvl="6">
      <w:numFmt w:val="bullet"/>
      <w:lvlText w:val="•"/>
      <w:lvlJc w:val="left"/>
      <w:pPr>
        <w:ind w:left="3808" w:hanging="360"/>
      </w:pPr>
    </w:lvl>
    <w:lvl w:ilvl="7">
      <w:numFmt w:val="bullet"/>
      <w:lvlText w:val="•"/>
      <w:lvlJc w:val="left"/>
      <w:pPr>
        <w:ind w:left="4306" w:hanging="360"/>
      </w:pPr>
    </w:lvl>
    <w:lvl w:ilvl="8">
      <w:numFmt w:val="bullet"/>
      <w:lvlText w:val="•"/>
      <w:lvlJc w:val="left"/>
      <w:pPr>
        <w:ind w:left="4804" w:hanging="360"/>
      </w:pPr>
    </w:lvl>
  </w:abstractNum>
  <w:abstractNum w:abstractNumId="9" w15:restartNumberingAfterBreak="0">
    <w:nsid w:val="585F6F7E"/>
    <w:multiLevelType w:val="multilevel"/>
    <w:tmpl w:val="F266E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8927FA"/>
    <w:multiLevelType w:val="multilevel"/>
    <w:tmpl w:val="BD169FB2"/>
    <w:lvl w:ilvl="0">
      <w:numFmt w:val="bullet"/>
      <w:lvlText w:val="●"/>
      <w:lvlJc w:val="left"/>
      <w:pPr>
        <w:ind w:left="925" w:hanging="360"/>
      </w:pPr>
      <w:rPr>
        <w:rFonts w:ascii="Arial" w:eastAsia="Arial" w:hAnsi="Arial" w:cs="Arial"/>
        <w:sz w:val="22"/>
        <w:szCs w:val="22"/>
      </w:rPr>
    </w:lvl>
    <w:lvl w:ilvl="1">
      <w:numFmt w:val="bullet"/>
      <w:lvlText w:val="•"/>
      <w:lvlJc w:val="left"/>
      <w:pPr>
        <w:ind w:left="1842" w:hanging="360"/>
      </w:pPr>
    </w:lvl>
    <w:lvl w:ilvl="2">
      <w:numFmt w:val="bullet"/>
      <w:lvlText w:val="•"/>
      <w:lvlJc w:val="left"/>
      <w:pPr>
        <w:ind w:left="2764" w:hanging="360"/>
      </w:pPr>
    </w:lvl>
    <w:lvl w:ilvl="3">
      <w:numFmt w:val="bullet"/>
      <w:lvlText w:val="•"/>
      <w:lvlJc w:val="left"/>
      <w:pPr>
        <w:ind w:left="3686" w:hanging="360"/>
      </w:pPr>
    </w:lvl>
    <w:lvl w:ilvl="4">
      <w:numFmt w:val="bullet"/>
      <w:lvlText w:val="•"/>
      <w:lvlJc w:val="left"/>
      <w:pPr>
        <w:ind w:left="4608" w:hanging="360"/>
      </w:pPr>
    </w:lvl>
    <w:lvl w:ilvl="5">
      <w:numFmt w:val="bullet"/>
      <w:lvlText w:val="•"/>
      <w:lvlJc w:val="left"/>
      <w:pPr>
        <w:ind w:left="5530" w:hanging="360"/>
      </w:pPr>
    </w:lvl>
    <w:lvl w:ilvl="6">
      <w:numFmt w:val="bullet"/>
      <w:lvlText w:val="•"/>
      <w:lvlJc w:val="left"/>
      <w:pPr>
        <w:ind w:left="6452" w:hanging="360"/>
      </w:pPr>
    </w:lvl>
    <w:lvl w:ilvl="7">
      <w:numFmt w:val="bullet"/>
      <w:lvlText w:val="•"/>
      <w:lvlJc w:val="left"/>
      <w:pPr>
        <w:ind w:left="7374" w:hanging="360"/>
      </w:pPr>
    </w:lvl>
    <w:lvl w:ilvl="8">
      <w:numFmt w:val="bullet"/>
      <w:lvlText w:val="•"/>
      <w:lvlJc w:val="left"/>
      <w:pPr>
        <w:ind w:left="8296" w:hanging="360"/>
      </w:pPr>
    </w:lvl>
  </w:abstractNum>
  <w:abstractNum w:abstractNumId="11" w15:restartNumberingAfterBreak="0">
    <w:nsid w:val="610A0F10"/>
    <w:multiLevelType w:val="multilevel"/>
    <w:tmpl w:val="2BAA93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68B47D65"/>
    <w:multiLevelType w:val="multilevel"/>
    <w:tmpl w:val="B72A350E"/>
    <w:lvl w:ilvl="0">
      <w:numFmt w:val="bullet"/>
      <w:lvlText w:val="●"/>
      <w:lvlJc w:val="left"/>
      <w:pPr>
        <w:ind w:left="815" w:hanging="360"/>
      </w:pPr>
      <w:rPr>
        <w:rFonts w:ascii="Arial" w:eastAsia="Arial" w:hAnsi="Arial" w:cs="Arial"/>
        <w:sz w:val="22"/>
        <w:szCs w:val="22"/>
      </w:rPr>
    </w:lvl>
    <w:lvl w:ilvl="1">
      <w:numFmt w:val="bullet"/>
      <w:lvlText w:val="•"/>
      <w:lvlJc w:val="left"/>
      <w:pPr>
        <w:ind w:left="1318" w:hanging="359"/>
      </w:pPr>
    </w:lvl>
    <w:lvl w:ilvl="2">
      <w:numFmt w:val="bullet"/>
      <w:lvlText w:val="•"/>
      <w:lvlJc w:val="left"/>
      <w:pPr>
        <w:ind w:left="1816" w:hanging="360"/>
      </w:pPr>
    </w:lvl>
    <w:lvl w:ilvl="3">
      <w:numFmt w:val="bullet"/>
      <w:lvlText w:val="•"/>
      <w:lvlJc w:val="left"/>
      <w:pPr>
        <w:ind w:left="2314" w:hanging="360"/>
      </w:pPr>
    </w:lvl>
    <w:lvl w:ilvl="4">
      <w:numFmt w:val="bullet"/>
      <w:lvlText w:val="•"/>
      <w:lvlJc w:val="left"/>
      <w:pPr>
        <w:ind w:left="2812" w:hanging="360"/>
      </w:pPr>
    </w:lvl>
    <w:lvl w:ilvl="5">
      <w:numFmt w:val="bullet"/>
      <w:lvlText w:val="•"/>
      <w:lvlJc w:val="left"/>
      <w:pPr>
        <w:ind w:left="3310" w:hanging="360"/>
      </w:pPr>
    </w:lvl>
    <w:lvl w:ilvl="6">
      <w:numFmt w:val="bullet"/>
      <w:lvlText w:val="•"/>
      <w:lvlJc w:val="left"/>
      <w:pPr>
        <w:ind w:left="3808" w:hanging="360"/>
      </w:pPr>
    </w:lvl>
    <w:lvl w:ilvl="7">
      <w:numFmt w:val="bullet"/>
      <w:lvlText w:val="•"/>
      <w:lvlJc w:val="left"/>
      <w:pPr>
        <w:ind w:left="4306" w:hanging="360"/>
      </w:pPr>
    </w:lvl>
    <w:lvl w:ilvl="8">
      <w:numFmt w:val="bullet"/>
      <w:lvlText w:val="•"/>
      <w:lvlJc w:val="left"/>
      <w:pPr>
        <w:ind w:left="4804" w:hanging="360"/>
      </w:pPr>
    </w:lvl>
  </w:abstractNum>
  <w:num w:numId="1">
    <w:abstractNumId w:val="2"/>
  </w:num>
  <w:num w:numId="2">
    <w:abstractNumId w:val="12"/>
  </w:num>
  <w:num w:numId="3">
    <w:abstractNumId w:val="9"/>
  </w:num>
  <w:num w:numId="4">
    <w:abstractNumId w:val="8"/>
  </w:num>
  <w:num w:numId="5">
    <w:abstractNumId w:val="3"/>
  </w:num>
  <w:num w:numId="6">
    <w:abstractNumId w:val="7"/>
  </w:num>
  <w:num w:numId="7">
    <w:abstractNumId w:val="1"/>
  </w:num>
  <w:num w:numId="8">
    <w:abstractNumId w:val="5"/>
  </w:num>
  <w:num w:numId="9">
    <w:abstractNumId w:val="0"/>
  </w:num>
  <w:num w:numId="10">
    <w:abstractNumId w:val="11"/>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AC"/>
    <w:rsid w:val="002E03AC"/>
    <w:rsid w:val="00775698"/>
    <w:rsid w:val="00E52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5C6A"/>
  <w15:docId w15:val="{27E125EB-86C6-4320-BF9F-2326F4F8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Avenir" w:hAnsi="Avenir" w:cs="Avenir"/>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B5DD"/>
      <w:sz w:val="36"/>
      <w:szCs w:val="36"/>
    </w:rPr>
  </w:style>
  <w:style w:type="paragraph" w:styleId="Heading2">
    <w:name w:val="heading 2"/>
    <w:basedOn w:val="Normal"/>
    <w:next w:val="Normal"/>
    <w:uiPriority w:val="9"/>
    <w:unhideWhenUsed/>
    <w:qFormat/>
    <w:pPr>
      <w:keepNext/>
      <w:keepLines/>
      <w:outlineLvl w:val="1"/>
    </w:pPr>
    <w:rPr>
      <w:color w:val="00B5DD"/>
      <w:sz w:val="36"/>
      <w:szCs w:val="36"/>
    </w:rPr>
  </w:style>
  <w:style w:type="paragraph" w:styleId="Heading3">
    <w:name w:val="heading 3"/>
    <w:basedOn w:val="Normal"/>
    <w:next w:val="Normal"/>
    <w:uiPriority w:val="9"/>
    <w:semiHidden/>
    <w:unhideWhenUsed/>
    <w:qFormat/>
    <w:pPr>
      <w:keepNext/>
      <w:keepLines/>
      <w:outlineLvl w:val="2"/>
    </w:pPr>
    <w:rPr>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pPr>
    <w:rPr>
      <w:b/>
      <w:color w:val="073763"/>
      <w:sz w:val="40"/>
      <w:szCs w:val="4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0"/>
    <w:tblPr>
      <w:tblStyleRowBandSize w:val="1"/>
      <w:tblStyleColBandSize w:val="1"/>
      <w:tblCellMar>
        <w:top w:w="0" w:type="dxa"/>
        <w:left w:w="0" w:type="dxa"/>
        <w:bottom w:w="0" w:type="dxa"/>
        <w:right w:w="0" w:type="dxa"/>
      </w:tblCellMar>
    </w:tblPr>
  </w:style>
  <w:style w:type="table" w:customStyle="1" w:styleId="a0">
    <w:basedOn w:val="TableNormal0"/>
    <w:tblPr>
      <w:tblStyleRowBandSize w:val="1"/>
      <w:tblStyleColBandSize w:val="1"/>
      <w:tblCellMar>
        <w:top w:w="0" w:type="dxa"/>
        <w:left w:w="0" w:type="dxa"/>
        <w:bottom w:w="0" w:type="dxa"/>
        <w:right w:w="0" w:type="dxa"/>
      </w:tblCellMar>
    </w:tblPr>
  </w:style>
  <w:style w:type="table" w:customStyle="1" w:styleId="a1">
    <w:basedOn w:val="TableNormal0"/>
    <w:tblPr>
      <w:tblStyleRowBandSize w:val="1"/>
      <w:tblStyleColBandSize w:val="1"/>
      <w:tblCellMar>
        <w:top w:w="0" w:type="dxa"/>
        <w:left w:w="0" w:type="dxa"/>
        <w:bottom w:w="0" w:type="dxa"/>
        <w:right w:w="0" w:type="dxa"/>
      </w:tblCellMar>
    </w:tblPr>
  </w:style>
  <w:style w:type="character" w:styleId="Hyperlink">
    <w:name w:val="Hyperlink"/>
    <w:basedOn w:val="DefaultParagraphFont"/>
    <w:uiPriority w:val="99"/>
    <w:unhideWhenUsed/>
    <w:rsid w:val="00E52892"/>
    <w:rPr>
      <w:color w:val="0000FF" w:themeColor="hyperlink"/>
      <w:u w:val="single"/>
    </w:rPr>
  </w:style>
  <w:style w:type="character" w:styleId="UnresolvedMention">
    <w:name w:val="Unresolved Mention"/>
    <w:basedOn w:val="DefaultParagraphFont"/>
    <w:uiPriority w:val="99"/>
    <w:semiHidden/>
    <w:unhideWhenUsed/>
    <w:rsid w:val="00E52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8.png"/><Relationship Id="rId12" Type="http://schemas.openxmlformats.org/officeDocument/2006/relationships/header" Target="header1.xml"/><Relationship Id="rId17" Type="http://schemas.openxmlformats.org/officeDocument/2006/relationships/hyperlink" Target="mailto:stephanie.smith@coopacademies.co.uk"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smith@coopacademies.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docs.google.com/document/d/1xeO6sdjhPXOoWzWs2IocmOqntkzUMWdyAQonf17pSvc/ed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Co-op Academies Trust</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Cryer</dc:creator>
  <cp:lastModifiedBy>Kate Cryer</cp:lastModifiedBy>
  <cp:revision>2</cp:revision>
  <dcterms:created xsi:type="dcterms:W3CDTF">2025-06-20T09:40:00Z</dcterms:created>
  <dcterms:modified xsi:type="dcterms:W3CDTF">2025-06-20T09:40:00Z</dcterms:modified>
</cp:coreProperties>
</file>