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Narrow" w:cs="Arial Narrow" w:eastAsia="Arial Narrow" w:hAnsi="Arial Narrow"/>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-70483</wp:posOffset>
            </wp:positionH>
            <wp:positionV relativeFrom="paragraph">
              <wp:posOffset>-180972</wp:posOffset>
            </wp:positionV>
            <wp:extent cx="1028700" cy="962025"/>
            <wp:effectExtent b="0" l="0" r="0" t="0"/>
            <wp:wrapNone/>
            <wp:docPr id="3" name="image1.png"/>
            <a:graphic>
              <a:graphicData uri="http://schemas.openxmlformats.org/drawingml/2006/picture">
                <pic:pic>
                  <pic:nvPicPr>
                    <pic:cNvPr id="0" name="image1.png"/>
                    <pic:cNvPicPr preferRelativeResize="0"/>
                  </pic:nvPicPr>
                  <pic:blipFill>
                    <a:blip r:embed="rId7"/>
                    <a:srcRect b="0" l="15151" r="19393" t="0"/>
                    <a:stretch>
                      <a:fillRect/>
                    </a:stretch>
                  </pic:blipFill>
                  <pic:spPr>
                    <a:xfrm>
                      <a:off x="0" y="0"/>
                      <a:ext cx="1028700" cy="962025"/>
                    </a:xfrm>
                    <a:prstGeom prst="rect"/>
                    <a:ln/>
                  </pic:spPr>
                </pic:pic>
              </a:graphicData>
            </a:graphic>
          </wp:anchor>
        </w:drawing>
      </w:r>
    </w:p>
    <w:p w:rsidR="00000000" w:rsidDel="00000000" w:rsidP="00000000" w:rsidRDefault="00000000" w:rsidRPr="00000000" w14:paraId="00000002">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Co-op Academy Manchester</w:t>
      </w: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0"/>
          <w:sz w:val="28"/>
          <w:szCs w:val="28"/>
          <w:vertAlign w:val="baseline"/>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Job Description</w:t>
      </w:r>
      <w:r w:rsidDel="00000000" w:rsidR="00000000" w:rsidRPr="00000000">
        <w:rPr>
          <w:rtl w:val="0"/>
        </w:rPr>
      </w:r>
    </w:p>
    <w:p w:rsidR="00000000" w:rsidDel="00000000" w:rsidP="00000000" w:rsidRDefault="00000000" w:rsidRPr="00000000" w14:paraId="00000006">
      <w:pPr>
        <w:jc w:val="center"/>
        <w:rPr>
          <w:rFonts w:ascii="Arial Narrow" w:cs="Arial Narrow" w:eastAsia="Arial Narrow" w:hAnsi="Arial Narrow"/>
          <w:b w:val="0"/>
          <w:sz w:val="28"/>
          <w:szCs w:val="28"/>
          <w:vertAlign w:val="baseline"/>
        </w:rPr>
      </w:pPr>
      <w:r w:rsidDel="00000000" w:rsidR="00000000" w:rsidRPr="00000000">
        <w:rPr>
          <w:rtl w:val="0"/>
        </w:rPr>
      </w:r>
    </w:p>
    <w:tbl>
      <w:tblPr>
        <w:tblStyle w:val="Table1"/>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8022"/>
        <w:tblGridChange w:id="0">
          <w:tblGrid>
            <w:gridCol w:w="2660"/>
            <w:gridCol w:w="8022"/>
          </w:tblGrid>
        </w:tblGridChange>
      </w:tblGrid>
      <w:tr>
        <w:trPr>
          <w:cantSplit w:val="0"/>
          <w:tblHeader w:val="0"/>
        </w:trPr>
        <w:tc>
          <w:tcPr>
            <w:vAlign w:val="top"/>
          </w:tcPr>
          <w:p w:rsidR="00000000" w:rsidDel="00000000" w:rsidP="00000000" w:rsidRDefault="00000000" w:rsidRPr="00000000" w14:paraId="00000007">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Post Title</w:t>
            </w:r>
            <w:r w:rsidDel="00000000" w:rsidR="00000000" w:rsidRPr="00000000">
              <w:rPr>
                <w:rtl w:val="0"/>
              </w:rPr>
            </w:r>
          </w:p>
        </w:tc>
        <w:tc>
          <w:tcPr>
            <w:vAlign w:val="top"/>
          </w:tcPr>
          <w:p w:rsidR="00000000" w:rsidDel="00000000" w:rsidP="00000000" w:rsidRDefault="00000000" w:rsidRPr="00000000" w14:paraId="00000008">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Behaviour Mentor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0A">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Reporting to</w:t>
            </w:r>
            <w:r w:rsidDel="00000000" w:rsidR="00000000" w:rsidRPr="00000000">
              <w:rPr>
                <w:rtl w:val="0"/>
              </w:rPr>
            </w:r>
          </w:p>
        </w:tc>
        <w:tc>
          <w:tcPr>
            <w:vAlign w:val="top"/>
          </w:tcPr>
          <w:p w:rsidR="00000000" w:rsidDel="00000000" w:rsidP="00000000" w:rsidRDefault="00000000" w:rsidRPr="00000000" w14:paraId="0000000C">
            <w:pPr>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Assistant Vice Principal Behaviour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0E">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Liaising with</w:t>
            </w:r>
            <w:r w:rsidDel="00000000" w:rsidR="00000000" w:rsidRPr="00000000">
              <w:rPr>
                <w:rtl w:val="0"/>
              </w:rPr>
            </w:r>
          </w:p>
        </w:tc>
        <w:tc>
          <w:tcPr>
            <w:vAlign w:val="top"/>
          </w:tcPr>
          <w:p w:rsidR="00000000" w:rsidDel="00000000" w:rsidP="00000000" w:rsidRDefault="00000000" w:rsidRPr="00000000" w14:paraId="0000001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Student Welfare Team, Child Protection Team, Teachers and Support Staff</w:t>
            </w:r>
          </w:p>
        </w:tc>
      </w:tr>
      <w:tr>
        <w:trPr>
          <w:cantSplit w:val="0"/>
          <w:tblHeader w:val="0"/>
        </w:trPr>
        <w:tc>
          <w:tcPr>
            <w:vAlign w:val="top"/>
          </w:tcPr>
          <w:p w:rsidR="00000000" w:rsidDel="00000000" w:rsidP="00000000" w:rsidRDefault="00000000" w:rsidRPr="00000000" w14:paraId="00000011">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12">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Working Time</w:t>
            </w:r>
            <w:r w:rsidDel="00000000" w:rsidR="00000000" w:rsidRPr="00000000">
              <w:rPr>
                <w:rtl w:val="0"/>
              </w:rPr>
            </w:r>
          </w:p>
        </w:tc>
        <w:tc>
          <w:tcPr>
            <w:vAlign w:val="top"/>
          </w:tcPr>
          <w:p w:rsidR="00000000" w:rsidDel="00000000" w:rsidP="00000000" w:rsidRDefault="00000000" w:rsidRPr="00000000" w14:paraId="0000001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37.5 hours per week.  Term time only plus 5 days</w:t>
            </w:r>
          </w:p>
        </w:tc>
      </w:tr>
      <w:tr>
        <w:trPr>
          <w:cantSplit w:val="0"/>
          <w:tblHeader w:val="0"/>
        </w:trPr>
        <w:tc>
          <w:tcPr>
            <w:vAlign w:val="top"/>
          </w:tcPr>
          <w:p w:rsidR="00000000" w:rsidDel="00000000" w:rsidP="00000000" w:rsidRDefault="00000000" w:rsidRPr="00000000" w14:paraId="00000015">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16">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Salary/Grade</w:t>
            </w:r>
            <w:r w:rsidDel="00000000" w:rsidR="00000000" w:rsidRPr="00000000">
              <w:rPr>
                <w:rtl w:val="0"/>
              </w:rPr>
            </w:r>
          </w:p>
        </w:tc>
        <w:tc>
          <w:tcPr>
            <w:vAlign w:val="top"/>
          </w:tcPr>
          <w:p w:rsidR="00000000" w:rsidDel="00000000" w:rsidP="00000000" w:rsidRDefault="00000000" w:rsidRPr="00000000" w14:paraId="0000001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Grade 5</w:t>
            </w:r>
          </w:p>
        </w:tc>
      </w:tr>
      <w:tr>
        <w:trPr>
          <w:cantSplit w:val="0"/>
          <w:tblHeader w:val="0"/>
        </w:trPr>
        <w:tc>
          <w:tcPr>
            <w:vAlign w:val="top"/>
          </w:tcPr>
          <w:p w:rsidR="00000000" w:rsidDel="00000000" w:rsidP="00000000" w:rsidRDefault="00000000" w:rsidRPr="00000000" w14:paraId="00000019">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1A">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Disclosure Level</w:t>
            </w:r>
            <w:r w:rsidDel="00000000" w:rsidR="00000000" w:rsidRPr="00000000">
              <w:rPr>
                <w:rtl w:val="0"/>
              </w:rPr>
            </w:r>
          </w:p>
        </w:tc>
        <w:tc>
          <w:tcPr>
            <w:vAlign w:val="top"/>
          </w:tcPr>
          <w:p w:rsidR="00000000" w:rsidDel="00000000" w:rsidP="00000000" w:rsidRDefault="00000000" w:rsidRPr="00000000" w14:paraId="0000001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Enhanced</w:t>
            </w:r>
          </w:p>
        </w:tc>
      </w:tr>
      <w:tr>
        <w:trPr>
          <w:cantSplit w:val="0"/>
          <w:tblHeader w:val="0"/>
        </w:trPr>
        <w:tc>
          <w:tcPr>
            <w:vAlign w:val="top"/>
          </w:tcPr>
          <w:p w:rsidR="00000000" w:rsidDel="00000000" w:rsidP="00000000" w:rsidRDefault="00000000" w:rsidRPr="00000000" w14:paraId="0000001D">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1E">
            <w:pPr>
              <w:rPr>
                <w:rFonts w:ascii="Arial Narrow" w:cs="Arial Narrow" w:eastAsia="Arial Narrow" w:hAnsi="Arial Narrow"/>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F">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MAIN (CORE) DUTIES / RESPONSIBILITIES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Main Purpose of the job</w:t>
            </w:r>
            <w:r w:rsidDel="00000000" w:rsidR="00000000" w:rsidRPr="00000000">
              <w:rPr>
                <w:rtl w:val="0"/>
              </w:rPr>
            </w:r>
          </w:p>
        </w:tc>
        <w:tc>
          <w:tcPr>
            <w:vAlign w:val="top"/>
          </w:tcPr>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work alongside the </w:t>
            </w:r>
            <w:r w:rsidDel="00000000" w:rsidR="00000000" w:rsidRPr="00000000">
              <w:rPr>
                <w:rFonts w:ascii="Arial Narrow" w:cs="Arial Narrow" w:eastAsia="Arial Narrow" w:hAnsi="Arial Narrow"/>
                <w:rtl w:val="0"/>
              </w:rPr>
              <w:t xml:space="preserve">Reflection Room manager</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to ensure the effective functioning of the </w:t>
            </w:r>
            <w:r w:rsidDel="00000000" w:rsidR="00000000" w:rsidRPr="00000000">
              <w:rPr>
                <w:rFonts w:ascii="Arial Narrow" w:cs="Arial Narrow" w:eastAsia="Arial Narrow" w:hAnsi="Arial Narrow"/>
                <w:rtl w:val="0"/>
              </w:rPr>
              <w:t xml:space="preserve">Reflection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room and the service that it provides, including ensuring that students are set and complete work.</w:t>
            </w:r>
          </w:p>
          <w:p w:rsidR="00000000" w:rsidDel="00000000" w:rsidP="00000000" w:rsidRDefault="00000000" w:rsidRPr="00000000" w14:paraId="00000025">
            <w:pPr>
              <w:numPr>
                <w:ilvl w:val="0"/>
                <w:numId w:val="3"/>
              </w:numPr>
              <w:ind w:left="360" w:hanging="360"/>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To play an integral role in the development of procedures and processes to enhance the delivery of the provision in the Internal </w:t>
            </w:r>
            <w:r w:rsidDel="00000000" w:rsidR="00000000" w:rsidRPr="00000000">
              <w:rPr>
                <w:rFonts w:ascii="Arial Narrow" w:cs="Arial Narrow" w:eastAsia="Arial Narrow" w:hAnsi="Arial Narrow"/>
                <w:sz w:val="24"/>
                <w:szCs w:val="24"/>
                <w:rtl w:val="0"/>
              </w:rPr>
              <w:t xml:space="preserve">Reflection room</w:t>
            </w:r>
            <w:r w:rsidDel="00000000" w:rsidR="00000000" w:rsidRPr="00000000">
              <w:rPr>
                <w:rFonts w:ascii="Arial Narrow" w:cs="Arial Narrow" w:eastAsia="Arial Narrow" w:hAnsi="Arial Narrow"/>
                <w:sz w:val="24"/>
                <w:szCs w:val="24"/>
                <w:vertAlign w:val="baseline"/>
                <w:rtl w:val="0"/>
              </w:rPr>
              <w:t xml:space="preserve"> in order to meet the needs of the academy, liaising with the </w:t>
            </w:r>
            <w:r w:rsidDel="00000000" w:rsidR="00000000" w:rsidRPr="00000000">
              <w:rPr>
                <w:rFonts w:ascii="Arial Narrow" w:cs="Arial Narrow" w:eastAsia="Arial Narrow" w:hAnsi="Arial Narrow"/>
                <w:sz w:val="24"/>
                <w:szCs w:val="24"/>
                <w:rtl w:val="0"/>
              </w:rPr>
              <w:t xml:space="preserve">Reflection Room</w:t>
            </w:r>
            <w:r w:rsidDel="00000000" w:rsidR="00000000" w:rsidRPr="00000000">
              <w:rPr>
                <w:rFonts w:ascii="Arial Narrow" w:cs="Arial Narrow" w:eastAsia="Arial Narrow" w:hAnsi="Arial Narrow"/>
                <w:sz w:val="24"/>
                <w:szCs w:val="24"/>
                <w:vertAlign w:val="baseline"/>
                <w:rtl w:val="0"/>
              </w:rPr>
              <w:t xml:space="preserve"> Manager and other key colleagues.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play a substantial role in supporting students who display challenging behaviour in managing and improving their conduct.</w:t>
            </w:r>
          </w:p>
        </w:tc>
      </w:tr>
      <w:tr>
        <w:trPr>
          <w:cantSplit w:val="0"/>
          <w:tblHeader w:val="0"/>
        </w:trPr>
        <w:tc>
          <w:tcPr>
            <w:vAlign w:val="top"/>
          </w:tcPr>
          <w:p w:rsidR="00000000" w:rsidDel="00000000" w:rsidP="00000000" w:rsidRDefault="00000000" w:rsidRPr="00000000" w14:paraId="00000027">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Key Responsibilities</w:t>
            </w:r>
            <w:r w:rsidDel="00000000" w:rsidR="00000000" w:rsidRPr="00000000">
              <w:rPr>
                <w:rtl w:val="0"/>
              </w:rPr>
            </w:r>
          </w:p>
        </w:tc>
        <w:tc>
          <w:tcPr>
            <w:vAlign w:val="top"/>
          </w:tcPr>
          <w:p w:rsidR="00000000" w:rsidDel="00000000" w:rsidP="00000000" w:rsidRDefault="00000000" w:rsidRPr="00000000" w14:paraId="0000002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play a key role in:</w:t>
            </w:r>
          </w:p>
          <w:p w:rsidR="00000000" w:rsidDel="00000000" w:rsidP="00000000" w:rsidRDefault="00000000" w:rsidRPr="00000000" w14:paraId="0000002B">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management and use of the Internal </w:t>
            </w:r>
            <w:r w:rsidDel="00000000" w:rsidR="00000000" w:rsidRPr="00000000">
              <w:rPr>
                <w:rFonts w:ascii="Arial Narrow" w:cs="Arial Narrow" w:eastAsia="Arial Narrow" w:hAnsi="Arial Narrow"/>
                <w:rtl w:val="0"/>
              </w:rPr>
              <w:t xml:space="preserve">Reflection room</w:t>
            </w:r>
            <w:r w:rsidDel="00000000" w:rsidR="00000000" w:rsidRPr="00000000">
              <w:rPr>
                <w:rFonts w:ascii="Arial Narrow" w:cs="Arial Narrow" w:eastAsia="Arial Narrow" w:hAnsi="Arial Narrow"/>
                <w:vertAlign w:val="baseline"/>
                <w:rtl w:val="0"/>
              </w:rPr>
              <w:t xml:space="preserve"> as an integral part of the Behaviour Management system within the academy.</w:t>
            </w:r>
          </w:p>
          <w:p w:rsidR="00000000" w:rsidDel="00000000" w:rsidP="00000000" w:rsidRDefault="00000000" w:rsidRPr="00000000" w14:paraId="0000002C">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Maintaining appropriate standards of behaviour in the Internal </w:t>
            </w:r>
            <w:r w:rsidDel="00000000" w:rsidR="00000000" w:rsidRPr="00000000">
              <w:rPr>
                <w:rFonts w:ascii="Arial Narrow" w:cs="Arial Narrow" w:eastAsia="Arial Narrow" w:hAnsi="Arial Narrow"/>
                <w:rtl w:val="0"/>
              </w:rPr>
              <w:t xml:space="preserve">Reflection room</w:t>
            </w:r>
            <w:r w:rsidDel="00000000" w:rsidR="00000000" w:rsidRPr="00000000">
              <w:rPr>
                <w:rFonts w:ascii="Arial Narrow" w:cs="Arial Narrow" w:eastAsia="Arial Narrow" w:hAnsi="Arial Narrow"/>
                <w:vertAlign w:val="baseline"/>
                <w:rtl w:val="0"/>
              </w:rPr>
              <w:t xml:space="preserve"> in accordance with academy policy.</w:t>
            </w:r>
          </w:p>
          <w:p w:rsidR="00000000" w:rsidDel="00000000" w:rsidP="00000000" w:rsidRDefault="00000000" w:rsidRPr="00000000" w14:paraId="0000002D">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Maintaining accurate records and updating the relevant academy databases with information regarding Internal Exclusion.</w:t>
            </w:r>
          </w:p>
          <w:p w:rsidR="00000000" w:rsidDel="00000000" w:rsidP="00000000" w:rsidRDefault="00000000" w:rsidRPr="00000000" w14:paraId="0000002E">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Liaising with the Student Welfare Team and other relevant stakeholders to trigger relevant interventions.</w:t>
            </w:r>
          </w:p>
          <w:p w:rsidR="00000000" w:rsidDel="00000000" w:rsidP="00000000" w:rsidRDefault="00000000" w:rsidRPr="00000000" w14:paraId="0000002F">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Developing restorative practices in an attempt to modify and improve behaviour, and improve relationships between students and staff.  </w:t>
            </w:r>
          </w:p>
          <w:p w:rsidR="00000000" w:rsidDel="00000000" w:rsidP="00000000" w:rsidRDefault="00000000" w:rsidRPr="00000000" w14:paraId="00000030">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Supporting students by challenging and motivating them to promote and reinforce high levels of self-esteem.</w:t>
            </w:r>
          </w:p>
          <w:p w:rsidR="00000000" w:rsidDel="00000000" w:rsidP="00000000" w:rsidRDefault="00000000" w:rsidRPr="00000000" w14:paraId="00000031">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Liaising with colleagues to ensure students in Internal </w:t>
            </w:r>
            <w:r w:rsidDel="00000000" w:rsidR="00000000" w:rsidRPr="00000000">
              <w:rPr>
                <w:rFonts w:ascii="Arial Narrow" w:cs="Arial Narrow" w:eastAsia="Arial Narrow" w:hAnsi="Arial Narrow"/>
                <w:rtl w:val="0"/>
              </w:rPr>
              <w:t xml:space="preserve">Reflection</w:t>
            </w:r>
            <w:r w:rsidDel="00000000" w:rsidR="00000000" w:rsidRPr="00000000">
              <w:rPr>
                <w:rFonts w:ascii="Arial Narrow" w:cs="Arial Narrow" w:eastAsia="Arial Narrow" w:hAnsi="Arial Narrow"/>
                <w:vertAlign w:val="baseline"/>
                <w:rtl w:val="0"/>
              </w:rPr>
              <w:t xml:space="preserve"> are provided with appropriate and sufficient work and that completed work is conveyed to relevant staff.</w:t>
            </w:r>
          </w:p>
          <w:p w:rsidR="00000000" w:rsidDel="00000000" w:rsidP="00000000" w:rsidRDefault="00000000" w:rsidRPr="00000000" w14:paraId="00000032">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Liaising with parents/carers to ensure an understanding of the severity of any incident resulting in the sanction of an Internal Exclusion and its place within the Behaviour Management System.</w:t>
            </w:r>
          </w:p>
          <w:p w:rsidR="00000000" w:rsidDel="00000000" w:rsidP="00000000" w:rsidRDefault="00000000" w:rsidRPr="00000000" w14:paraId="00000033">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Ensuring that students and parents understand the standards of behaviour required in the Internal </w:t>
            </w:r>
            <w:r w:rsidDel="00000000" w:rsidR="00000000" w:rsidRPr="00000000">
              <w:rPr>
                <w:rFonts w:ascii="Arial Narrow" w:cs="Arial Narrow" w:eastAsia="Arial Narrow" w:hAnsi="Arial Narrow"/>
                <w:rtl w:val="0"/>
              </w:rPr>
              <w:t xml:space="preserve">Reflection room</w:t>
            </w:r>
            <w:r w:rsidDel="00000000" w:rsidR="00000000" w:rsidRPr="00000000">
              <w:rPr>
                <w:rFonts w:ascii="Arial Narrow" w:cs="Arial Narrow" w:eastAsia="Arial Narrow" w:hAnsi="Arial Narrow"/>
                <w:vertAlign w:val="baseline"/>
                <w:rtl w:val="0"/>
              </w:rPr>
              <w:t xml:space="preserve"> and the consequences of not meeting those standards.</w:t>
            </w:r>
          </w:p>
          <w:p w:rsidR="00000000" w:rsidDel="00000000" w:rsidP="00000000" w:rsidRDefault="00000000" w:rsidRPr="00000000" w14:paraId="00000034">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Initiating activities within the Internal </w:t>
            </w:r>
            <w:r w:rsidDel="00000000" w:rsidR="00000000" w:rsidRPr="00000000">
              <w:rPr>
                <w:rFonts w:ascii="Arial Narrow" w:cs="Arial Narrow" w:eastAsia="Arial Narrow" w:hAnsi="Arial Narrow"/>
                <w:rtl w:val="0"/>
              </w:rPr>
              <w:t xml:space="preserve">Reflection room</w:t>
            </w:r>
            <w:r w:rsidDel="00000000" w:rsidR="00000000" w:rsidRPr="00000000">
              <w:rPr>
                <w:rFonts w:ascii="Arial Narrow" w:cs="Arial Narrow" w:eastAsia="Arial Narrow" w:hAnsi="Arial Narrow"/>
                <w:vertAlign w:val="baseline"/>
                <w:rtl w:val="0"/>
              </w:rPr>
              <w:t xml:space="preserve"> which ensures students have a sound understanding of their actions and the consequences of their actions.</w:t>
            </w:r>
          </w:p>
          <w:p w:rsidR="00000000" w:rsidDel="00000000" w:rsidP="00000000" w:rsidRDefault="00000000" w:rsidRPr="00000000" w14:paraId="00000035">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Promoting the inclusion and acceptance of all students.</w:t>
            </w:r>
          </w:p>
          <w:p w:rsidR="00000000" w:rsidDel="00000000" w:rsidP="00000000" w:rsidRDefault="00000000" w:rsidRPr="00000000" w14:paraId="00000036">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Assessing the needs of students and using detailed knowledge and specialist skills to support and develop students’ behaviours for learning.</w:t>
            </w:r>
          </w:p>
          <w:p w:rsidR="00000000" w:rsidDel="00000000" w:rsidP="00000000" w:rsidRDefault="00000000" w:rsidRPr="00000000" w14:paraId="00000037">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Providing information and advice to enable students to make choices about their own learning and behaviour.</w:t>
            </w:r>
          </w:p>
          <w:p w:rsidR="00000000" w:rsidDel="00000000" w:rsidP="00000000" w:rsidRDefault="00000000" w:rsidRPr="00000000" w14:paraId="00000038">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Arranging for resources to support learning and overseeing the appropriate use of learning resources and ICT.</w:t>
            </w:r>
          </w:p>
          <w:p w:rsidR="00000000" w:rsidDel="00000000" w:rsidP="00000000" w:rsidRDefault="00000000" w:rsidRPr="00000000" w14:paraId="00000039">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Supervising students at breaks and lunchtimes, ensuring that they have no contact with students working within the mainstream environment.</w:t>
            </w:r>
          </w:p>
        </w:tc>
      </w:tr>
      <w:tr>
        <w:trPr>
          <w:cantSplit w:val="0"/>
          <w:tblHeader w:val="0"/>
        </w:trPr>
        <w:tc>
          <w:tcPr>
            <w:vAlign w:val="top"/>
          </w:tcPr>
          <w:p w:rsidR="00000000" w:rsidDel="00000000" w:rsidP="00000000" w:rsidRDefault="00000000" w:rsidRPr="00000000" w14:paraId="0000003A">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Communication</w:t>
            </w:r>
            <w:r w:rsidDel="00000000" w:rsidR="00000000" w:rsidRPr="00000000">
              <w:rPr>
                <w:rtl w:val="0"/>
              </w:rPr>
            </w:r>
          </w:p>
        </w:tc>
        <w:tc>
          <w:tcPr>
            <w:vAlign w:val="top"/>
          </w:tcPr>
          <w:p w:rsidR="00000000" w:rsidDel="00000000" w:rsidP="00000000" w:rsidRDefault="00000000" w:rsidRPr="00000000" w14:paraId="0000003D">
            <w:pPr>
              <w:numPr>
                <w:ilvl w:val="0"/>
                <w:numId w:val="3"/>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give feedback on the progress of students who have been placed in Internal Exclusion to relevant external agencies, staff and parents/carers. </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carry out general administrative duties e.g. completion of standard forms, respond to routine correspondence.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respond to face-to-face, telephone and e-mail enquiries with all staff and outside agencies.</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maintain manual and computerised records for students placed in Internal Exclusion.</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play a major role in initiatives and projects that may arise during the year.</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undertake research and obtain information to inform decisions. </w:t>
            </w:r>
          </w:p>
        </w:tc>
      </w:tr>
      <w:tr>
        <w:trPr>
          <w:cantSplit w:val="0"/>
          <w:tblHeader w:val="0"/>
        </w:trPr>
        <w:tc>
          <w:tcPr>
            <w:vAlign w:val="top"/>
          </w:tcPr>
          <w:p w:rsidR="00000000" w:rsidDel="00000000" w:rsidP="00000000" w:rsidRDefault="00000000" w:rsidRPr="00000000" w14:paraId="00000043">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General Responsibilities </w:t>
            </w:r>
            <w:r w:rsidDel="00000000" w:rsidR="00000000" w:rsidRPr="00000000">
              <w:rPr>
                <w:rtl w:val="0"/>
              </w:rPr>
            </w:r>
          </w:p>
        </w:tc>
        <w:tc>
          <w:tcPr>
            <w:vAlign w:val="top"/>
          </w:tcPr>
          <w:p w:rsidR="00000000" w:rsidDel="00000000" w:rsidP="00000000" w:rsidRDefault="00000000" w:rsidRPr="00000000" w14:paraId="00000046">
            <w:pPr>
              <w:numPr>
                <w:ilvl w:val="0"/>
                <w:numId w:val="4"/>
              </w:numPr>
              <w:ind w:left="317" w:hanging="317"/>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be aware of and support difference and ensure equal opportunities for all.</w:t>
            </w:r>
          </w:p>
          <w:p w:rsidR="00000000" w:rsidDel="00000000" w:rsidP="00000000" w:rsidRDefault="00000000" w:rsidRPr="00000000" w14:paraId="00000047">
            <w:pPr>
              <w:numPr>
                <w:ilvl w:val="0"/>
                <w:numId w:val="4"/>
              </w:numPr>
              <w:ind w:left="317" w:hanging="317"/>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contribute to the overall ethos/work/aims of the academy</w:t>
            </w:r>
          </w:p>
          <w:p w:rsidR="00000000" w:rsidDel="00000000" w:rsidP="00000000" w:rsidRDefault="00000000" w:rsidRPr="00000000" w14:paraId="00000048">
            <w:pPr>
              <w:numPr>
                <w:ilvl w:val="0"/>
                <w:numId w:val="4"/>
              </w:numPr>
              <w:ind w:left="317" w:hanging="317"/>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appreciate and support the role of other professionals.</w:t>
            </w:r>
          </w:p>
          <w:p w:rsidR="00000000" w:rsidDel="00000000" w:rsidP="00000000" w:rsidRDefault="00000000" w:rsidRPr="00000000" w14:paraId="00000049">
            <w:pPr>
              <w:numPr>
                <w:ilvl w:val="0"/>
                <w:numId w:val="4"/>
              </w:numPr>
              <w:ind w:left="317" w:hanging="317"/>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establish constructive relationships and communicate with other agencies/professionals. </w:t>
            </w:r>
          </w:p>
          <w:p w:rsidR="00000000" w:rsidDel="00000000" w:rsidP="00000000" w:rsidRDefault="00000000" w:rsidRPr="00000000" w14:paraId="0000004A">
            <w:pPr>
              <w:numPr>
                <w:ilvl w:val="0"/>
                <w:numId w:val="4"/>
              </w:numPr>
              <w:ind w:left="317" w:hanging="283"/>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attend and participate in relevant training, meetings and performance development as required.</w:t>
            </w:r>
          </w:p>
        </w:tc>
      </w:tr>
      <w:tr>
        <w:trPr>
          <w:cantSplit w:val="0"/>
          <w:tblHeader w:val="0"/>
        </w:trPr>
        <w:tc>
          <w:tcPr>
            <w:vAlign w:val="top"/>
          </w:tcPr>
          <w:p w:rsidR="00000000" w:rsidDel="00000000" w:rsidP="00000000" w:rsidRDefault="00000000" w:rsidRPr="00000000" w14:paraId="0000004B">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4C">
            <w:pPr>
              <w:jc w:val="both"/>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Other</w:t>
            </w:r>
            <w:r w:rsidDel="00000000" w:rsidR="00000000" w:rsidRPr="00000000">
              <w:rPr>
                <w:rtl w:val="0"/>
              </w:rPr>
            </w:r>
          </w:p>
        </w:tc>
        <w:tc>
          <w:tcPr>
            <w:vAlign w:val="top"/>
          </w:tcPr>
          <w:p w:rsidR="00000000" w:rsidDel="00000000" w:rsidP="00000000" w:rsidRDefault="00000000" w:rsidRPr="00000000" w14:paraId="0000004E">
            <w:pPr>
              <w:numPr>
                <w:ilvl w:val="0"/>
                <w:numId w:val="4"/>
              </w:numPr>
              <w:ind w:left="284" w:hanging="28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post holder will be subject to performance objectives, which will be agreed and reviewed annually.</w:t>
            </w:r>
          </w:p>
          <w:p w:rsidR="00000000" w:rsidDel="00000000" w:rsidP="00000000" w:rsidRDefault="00000000" w:rsidRPr="00000000" w14:paraId="0000004F">
            <w:pPr>
              <w:numPr>
                <w:ilvl w:val="0"/>
                <w:numId w:val="4"/>
              </w:numPr>
              <w:ind w:left="284" w:hanging="28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post holder is expected to carry out such other duties as may reasonably be assigned by the Principal.</w:t>
            </w:r>
          </w:p>
          <w:p w:rsidR="00000000" w:rsidDel="00000000" w:rsidP="00000000" w:rsidRDefault="00000000" w:rsidRPr="00000000" w14:paraId="00000050">
            <w:pPr>
              <w:numPr>
                <w:ilvl w:val="0"/>
                <w:numId w:val="4"/>
              </w:numPr>
              <w:ind w:left="284" w:hanging="28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duties of this post may vary from time to time without changing the general character of the post or level of responsibility entailed.</w:t>
            </w:r>
          </w:p>
          <w:p w:rsidR="00000000" w:rsidDel="00000000" w:rsidP="00000000" w:rsidRDefault="00000000" w:rsidRPr="00000000" w14:paraId="00000051">
            <w:pPr>
              <w:numPr>
                <w:ilvl w:val="0"/>
                <w:numId w:val="4"/>
              </w:numPr>
              <w:ind w:left="317" w:hanging="283"/>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person undertaking this post is expected to work within the policies, ethos and aims of the Academy.  </w:t>
            </w:r>
          </w:p>
        </w:tc>
      </w:tr>
      <w:tr>
        <w:trPr>
          <w:cantSplit w:val="0"/>
          <w:tblHeader w:val="0"/>
        </w:trPr>
        <w:tc>
          <w:tcPr>
            <w:vAlign w:val="top"/>
          </w:tcPr>
          <w:p w:rsidR="00000000" w:rsidDel="00000000" w:rsidP="00000000" w:rsidRDefault="00000000" w:rsidRPr="00000000" w14:paraId="00000052">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Safeguarding</w:t>
            </w:r>
            <w:r w:rsidDel="00000000" w:rsidR="00000000" w:rsidRPr="00000000">
              <w:rPr>
                <w:rtl w:val="0"/>
              </w:rPr>
            </w:r>
          </w:p>
        </w:tc>
        <w:tc>
          <w:tcPr>
            <w:vAlign w:val="top"/>
          </w:tcPr>
          <w:p w:rsidR="00000000" w:rsidDel="00000000" w:rsidP="00000000" w:rsidRDefault="00000000" w:rsidRPr="00000000" w14:paraId="0000005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Co-operative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p>
        </w:tc>
      </w:tr>
      <w:tr>
        <w:trPr>
          <w:cantSplit w:val="0"/>
          <w:tblHeader w:val="0"/>
        </w:trPr>
        <w:tc>
          <w:tcPr>
            <w:vAlign w:val="top"/>
          </w:tcPr>
          <w:p w:rsidR="00000000" w:rsidDel="00000000" w:rsidP="00000000" w:rsidRDefault="00000000" w:rsidRPr="00000000" w14:paraId="00000056">
            <w:pPr>
              <w:rPr>
                <w:rFonts w:ascii="Arial Narrow" w:cs="Arial Narrow" w:eastAsia="Arial Narrow" w:hAnsi="Arial Narrow"/>
                <w:b w:val="0"/>
                <w:vertAlign w:val="baseline"/>
              </w:rPr>
            </w:pPr>
            <w:r w:rsidDel="00000000" w:rsidR="00000000" w:rsidRPr="00000000">
              <w:rPr>
                <w:rtl w:val="0"/>
              </w:rPr>
            </w:r>
          </w:p>
        </w:tc>
        <w:tc>
          <w:tcPr>
            <w:vAlign w:val="top"/>
          </w:tcPr>
          <w:p w:rsidR="00000000" w:rsidDel="00000000" w:rsidP="00000000" w:rsidRDefault="00000000" w:rsidRPr="00000000" w14:paraId="00000057">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Additional Duties</w:t>
            </w:r>
            <w:r w:rsidDel="00000000" w:rsidR="00000000" w:rsidRPr="00000000">
              <w:rPr>
                <w:rtl w:val="0"/>
              </w:rPr>
            </w:r>
          </w:p>
        </w:tc>
        <w:tc>
          <w:tcPr>
            <w:vAlign w:val="top"/>
          </w:tcPr>
          <w:p w:rsidR="00000000" w:rsidDel="00000000" w:rsidP="00000000" w:rsidRDefault="00000000" w:rsidRPr="00000000" w14:paraId="0000005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Play a full part in the life of the academy community, to support its distinctive mission and ethos and to encourage and ensure staff and students follow this example.</w:t>
            </w:r>
          </w:p>
        </w:tc>
      </w:tr>
    </w:tbl>
    <w:p w:rsidR="00000000" w:rsidDel="00000000" w:rsidP="00000000" w:rsidRDefault="00000000" w:rsidRPr="00000000" w14:paraId="0000005A">
      <w:pPr>
        <w:rPr>
          <w:rFonts w:ascii="Arial Narrow" w:cs="Arial Narrow" w:eastAsia="Arial Narrow" w:hAnsi="Arial Narrow"/>
          <w:b w:val="0"/>
          <w:sz w:val="24"/>
          <w:szCs w:val="24"/>
          <w:vertAlign w:val="baseline"/>
        </w:rPr>
      </w:pPr>
      <w:r w:rsidDel="00000000" w:rsidR="00000000" w:rsidRPr="00000000">
        <w:rPr>
          <w:rtl w:val="0"/>
        </w:rPr>
      </w:r>
    </w:p>
    <w:tbl>
      <w:tblPr>
        <w:tblStyle w:val="Table2"/>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vAlign w:val="top"/>
          </w:tcPr>
          <w:p w:rsidR="00000000" w:rsidDel="00000000" w:rsidP="00000000" w:rsidRDefault="00000000" w:rsidRPr="00000000" w14:paraId="0000005B">
            <w:pP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vertAlign w:val="baseline"/>
                <w:rtl w:val="0"/>
              </w:rPr>
              <w:t xml:space="preserve">Other Specific Duties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Continue personal development as agreed.</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Engage actively in the performance review process.</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Undertake other duties, commensurate with the status of this post, as may become necessary and as discussed and agreed with the post-holder.</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Whilst every effort has been made to explain the main duties and responsibilities of the post, each individual task undertaken may not be identified.</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Employees are expected to be courteous to colleagues and provide a welcoming environment to visitors and telephone callers.</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w:t>
            </w:r>
          </w:p>
          <w:p w:rsidR="00000000" w:rsidDel="00000000" w:rsidP="00000000" w:rsidRDefault="00000000" w:rsidRPr="00000000" w14:paraId="00000063">
            <w:pPr>
              <w:rPr>
                <w:rFonts w:ascii="Arial Narrow" w:cs="Arial Narrow" w:eastAsia="Arial Narrow" w:hAnsi="Arial Narrow"/>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tabs>
                <w:tab w:val="left" w:leader="none" w:pos="4530"/>
              </w:tabs>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This job description is current at the date shown, but, in consultation with you, may be changed by the Principal to reflect or anticipate changes in the job commensurate with the grade and job title.</w:t>
            </w:r>
          </w:p>
        </w:tc>
      </w:tr>
    </w:tbl>
    <w:p w:rsidR="00000000" w:rsidDel="00000000" w:rsidP="00000000" w:rsidRDefault="00000000" w:rsidRPr="00000000" w14:paraId="00000065">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Health &amp; Safety Responsibilities</w:t>
      </w:r>
      <w:r w:rsidDel="00000000" w:rsidR="00000000" w:rsidRPr="00000000">
        <w:rPr>
          <w:rtl w:val="0"/>
        </w:rPr>
      </w:r>
    </w:p>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All employees have the responsibility:</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comply with safety rules and procedure laid down in their area of activity</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take reasonable care of their own health and safety and hence avoid injury to themselves and to others by act or omission whilst at work</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use protective clothing or equipment as may be provided</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report promptly all sickness, accidents, unsafe conditions or practices and dangerous occurrences of which they are aware</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co-operate with the Principal in the fulfilment of the objectives of the Academy’s Health and Safety policies</w:t>
      </w:r>
    </w:p>
    <w:p w:rsidR="00000000" w:rsidDel="00000000" w:rsidP="00000000" w:rsidRDefault="00000000" w:rsidRPr="00000000" w14:paraId="0000006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E">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POST</w:t>
        <w:tab/>
        <w:tab/>
        <w:tab/>
        <w:t xml:space="preserve">__________________________________________</w:t>
      </w:r>
    </w:p>
    <w:p w:rsidR="00000000" w:rsidDel="00000000" w:rsidP="00000000" w:rsidRDefault="00000000" w:rsidRPr="00000000" w14:paraId="0000006F">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70">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POST HOLDER</w:t>
        <w:tab/>
        <w:tab/>
        <w:t xml:space="preserve">__________________________________________</w:t>
      </w:r>
    </w:p>
    <w:p w:rsidR="00000000" w:rsidDel="00000000" w:rsidP="00000000" w:rsidRDefault="00000000" w:rsidRPr="00000000" w14:paraId="00000071">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SIGNED</w:t>
        <w:tab/>
        <w:tab/>
        <w:tab/>
        <w:t xml:space="preserve">__________________________________________      DATE _____________________________________</w:t>
      </w:r>
    </w:p>
    <w:p w:rsidR="00000000" w:rsidDel="00000000" w:rsidP="00000000" w:rsidRDefault="00000000" w:rsidRPr="00000000" w14:paraId="00000073">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74">
      <w:pPr>
        <w:jc w:val="center"/>
        <w:rPr>
          <w:rFonts w:ascii="Arial Narrow" w:cs="Arial Narrow" w:eastAsia="Arial Narrow" w:hAnsi="Arial Narrow"/>
          <w:b w:val="0"/>
          <w:sz w:val="28"/>
          <w:szCs w:val="28"/>
          <w:vertAlign w:val="baseline"/>
        </w:rPr>
      </w:pPr>
      <w:r w:rsidDel="00000000" w:rsidR="00000000" w:rsidRPr="00000000">
        <w:br w:type="page"/>
      </w:r>
      <w:r w:rsidDel="00000000" w:rsidR="00000000" w:rsidRPr="00000000">
        <w:rPr>
          <w:rFonts w:ascii="Arial Narrow" w:cs="Arial Narrow" w:eastAsia="Arial Narrow" w:hAnsi="Arial Narrow"/>
          <w:b w:val="1"/>
          <w:sz w:val="28"/>
          <w:szCs w:val="28"/>
          <w:vertAlign w:val="baseline"/>
          <w:rtl w:val="0"/>
        </w:rPr>
        <w:t xml:space="preserve">Co-op Academy Manchester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-127631</wp:posOffset>
            </wp:positionH>
            <wp:positionV relativeFrom="paragraph">
              <wp:posOffset>-314323</wp:posOffset>
            </wp:positionV>
            <wp:extent cx="832485" cy="778510"/>
            <wp:effectExtent b="0" l="0" r="0" t="0"/>
            <wp:wrapNone/>
            <wp:docPr id="4" name="image1.png"/>
            <a:graphic>
              <a:graphicData uri="http://schemas.openxmlformats.org/drawingml/2006/picture">
                <pic:pic>
                  <pic:nvPicPr>
                    <pic:cNvPr id="0" name="image1.png"/>
                    <pic:cNvPicPr preferRelativeResize="0"/>
                  </pic:nvPicPr>
                  <pic:blipFill>
                    <a:blip r:embed="rId7"/>
                    <a:srcRect b="0" l="15151" r="19393" t="0"/>
                    <a:stretch>
                      <a:fillRect/>
                    </a:stretch>
                  </pic:blipFill>
                  <pic:spPr>
                    <a:xfrm>
                      <a:off x="0" y="0"/>
                      <a:ext cx="832485" cy="778510"/>
                    </a:xfrm>
                    <a:prstGeom prst="rect"/>
                    <a:ln/>
                  </pic:spPr>
                </pic:pic>
              </a:graphicData>
            </a:graphic>
          </wp:anchor>
        </w:drawing>
      </w:r>
    </w:p>
    <w:p w:rsidR="00000000" w:rsidDel="00000000" w:rsidP="00000000" w:rsidRDefault="00000000" w:rsidRPr="00000000" w14:paraId="00000075">
      <w:pPr>
        <w:jc w:val="center"/>
        <w:rPr>
          <w:rFonts w:ascii="Arial Narrow" w:cs="Arial Narrow" w:eastAsia="Arial Narrow" w:hAnsi="Arial Narrow"/>
          <w:b w:val="0"/>
          <w:sz w:val="16"/>
          <w:szCs w:val="16"/>
          <w:vertAlign w:val="baseline"/>
        </w:rPr>
      </w:pPr>
      <w:r w:rsidDel="00000000" w:rsidR="00000000" w:rsidRPr="00000000">
        <w:rPr>
          <w:rtl w:val="0"/>
        </w:rPr>
      </w:r>
    </w:p>
    <w:p w:rsidR="00000000" w:rsidDel="00000000" w:rsidP="00000000" w:rsidRDefault="00000000" w:rsidRPr="00000000" w14:paraId="00000076">
      <w:pPr>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8"/>
          <w:szCs w:val="28"/>
          <w:vertAlign w:val="baseline"/>
          <w:rtl w:val="0"/>
        </w:rPr>
        <w:t xml:space="preserve">Person Specification – Behaviour Mentor </w:t>
      </w:r>
      <w:r w:rsidDel="00000000" w:rsidR="00000000" w:rsidRPr="00000000">
        <w:rPr>
          <w:rtl w:val="0"/>
        </w:rPr>
      </w:r>
    </w:p>
    <w:p w:rsidR="00000000" w:rsidDel="00000000" w:rsidP="00000000" w:rsidRDefault="00000000" w:rsidRPr="00000000" w14:paraId="00000077">
      <w:pPr>
        <w:rPr>
          <w:rFonts w:ascii="Arial Narrow" w:cs="Arial Narrow" w:eastAsia="Arial Narrow" w:hAnsi="Arial Narrow"/>
          <w:sz w:val="16"/>
          <w:szCs w:val="16"/>
          <w:vertAlign w:val="baseline"/>
        </w:rPr>
      </w:pPr>
      <w:r w:rsidDel="00000000" w:rsidR="00000000" w:rsidRPr="00000000">
        <w:rPr>
          <w:rtl w:val="0"/>
        </w:rPr>
      </w:r>
    </w:p>
    <w:tbl>
      <w:tblPr>
        <w:tblStyle w:val="Table3"/>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78">
            <w:pP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TRAINING &amp; QUALIFICATIONS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Essential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Desirable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Interview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Reference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vertAlign w:val="baseline"/>
                <w:rtl w:val="0"/>
              </w:rPr>
              <w:t xml:space="preserve">Relevant training for working with young people aged between 11 – 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jc w:val="center"/>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GCSE C grade or higher (or equivalent) in Maths and English.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jc w:val="center"/>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Evidence of training and/or qualifications which reflect appropriate communication / educational skills e.g. NVQ Level 3 or equivalent.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jc w:val="center"/>
              <w:rPr>
                <w:rFonts w:ascii="Arial Narrow" w:cs="Arial Narrow" w:eastAsia="Arial Narrow" w:hAnsi="Arial Narrow"/>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Evidence of higher education e.g. Degree.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jc w:val="center"/>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96">
      <w:pPr>
        <w:rPr>
          <w:rFonts w:ascii="Arial Narrow" w:cs="Arial Narrow" w:eastAsia="Arial Narrow" w:hAnsi="Arial Narrow"/>
          <w:sz w:val="16"/>
          <w:szCs w:val="16"/>
          <w:vertAlign w:val="baseline"/>
        </w:rPr>
      </w:pPr>
      <w:r w:rsidDel="00000000" w:rsidR="00000000" w:rsidRPr="00000000">
        <w:rPr>
          <w:rtl w:val="0"/>
        </w:rPr>
      </w:r>
    </w:p>
    <w:tbl>
      <w:tblPr>
        <w:tblStyle w:val="Table4"/>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97">
            <w:pP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EXPERIENCE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Essential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Desirable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Interview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Reference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Experience of working with young people aged 11 – 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Proven track record of successfully working with disaffected young people.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Experience of working in a secondary school setting.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Experience of assisting students with their learning.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5">
      <w:pPr>
        <w:rPr>
          <w:rFonts w:ascii="Arial Narrow" w:cs="Arial Narrow" w:eastAsia="Arial Narrow" w:hAnsi="Arial Narrow"/>
          <w:sz w:val="16"/>
          <w:szCs w:val="16"/>
          <w:vertAlign w:val="baseline"/>
        </w:rPr>
      </w:pPr>
      <w:r w:rsidDel="00000000" w:rsidR="00000000" w:rsidRPr="00000000">
        <w:rPr>
          <w:rtl w:val="0"/>
        </w:rPr>
      </w:r>
    </w:p>
    <w:tbl>
      <w:tblPr>
        <w:tblStyle w:val="Table5"/>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B6">
            <w:pP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ABILITY/SKILLS AND ABILITIES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rPr>
                <w:rFonts w:ascii="Arial Narrow" w:cs="Arial Narrow" w:eastAsia="Arial Narrow" w:hAnsi="Arial Narrow"/>
                <w:i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Essential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Desirable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Interview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Reference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 ability to communicate effectively with teachers, students, parents and multi-agencies.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 ability to work autonomously and as part of a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Good organisation, time management, communication and interpersonal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Good research and planning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Knowledge of the principles involved in giving advice and guidance to young people including the place of confidentiality and sharing information.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ability to liaise with and gain the confidence of all school staff.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clear understanding of the factors which lead to educational disaffection in young people.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Knowledge and understanding of strategies to remove barriers to learning in young people.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Knowledge of the range of additional support/agencies available for students.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Good ICT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ability to work flexibly.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Patience, resilience, tolerance and a genuine understanding of the difficulties that students may encounter with their school and home life.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ability to find creative and imaginative solutions to problems.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ability to produce detailed, concise evaluative reports.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jc w:val="center"/>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rFonts w:ascii="Arial Narrow" w:cs="Arial Narrow" w:eastAsia="Arial Narrow" w:hAnsi="Arial Narrow"/>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jc w:val="cente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16">
      <w:pPr>
        <w:rPr>
          <w:vertAlign w:val="baseline"/>
        </w:rPr>
      </w:pPr>
      <w:r w:rsidDel="00000000" w:rsidR="00000000" w:rsidRPr="00000000">
        <w:rPr>
          <w:rtl w:val="0"/>
        </w:rPr>
      </w:r>
    </w:p>
    <w:tbl>
      <w:tblPr>
        <w:tblStyle w:val="Table6"/>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76"/>
        <w:gridCol w:w="1275"/>
        <w:gridCol w:w="1418"/>
        <w:gridCol w:w="1276"/>
        <w:gridCol w:w="1275"/>
        <w:tblGridChange w:id="0">
          <w:tblGrid>
            <w:gridCol w:w="3794"/>
            <w:gridCol w:w="1276"/>
            <w:gridCol w:w="1275"/>
            <w:gridCol w:w="1418"/>
            <w:gridCol w:w="1276"/>
            <w:gridCol w:w="127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117">
            <w:pPr>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Legal Requirements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Fully Enhanced DBS clearance is required.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jc w:val="center"/>
              <w:rPr>
                <w:rFonts w:ascii="Times New Roman" w:cs="Times New Roman" w:eastAsia="Times New Roman" w:hAnsi="Times New Roman"/>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jc w:val="cente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23">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4">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5">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vertAlign w:val="baseline"/>
          <w:rtl w:val="0"/>
        </w:rPr>
        <w:t xml:space="preserve">“The Co-operative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r w:rsidDel="00000000" w:rsidR="00000000" w:rsidRPr="00000000">
        <w:rPr>
          <w:rtl w:val="0"/>
        </w:rPr>
      </w:r>
    </w:p>
    <w:p w:rsidR="00000000" w:rsidDel="00000000" w:rsidP="00000000" w:rsidRDefault="00000000" w:rsidRPr="00000000" w14:paraId="00000126">
      <w:pPr>
        <w:rPr>
          <w:rFonts w:ascii="Arial Narrow" w:cs="Arial Narrow" w:eastAsia="Arial Narrow" w:hAnsi="Arial Narrow"/>
          <w:vertAlign w:val="baseline"/>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Roman"/>
      <w:lvlText w:val="(%1)"/>
      <w:lvlJc w:val="left"/>
      <w:pPr>
        <w:ind w:left="720" w:hanging="720"/>
      </w:pPr>
      <w:rPr>
        <w:rFonts w:ascii="Arial Narrow" w:cs="Arial Narrow" w:eastAsia="Arial Narrow" w:hAnsi="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g+qgVvI8fXEViNbydXtQbxUjw==">CgMxLjA4AHIhMURTRjIzMV9yam11MVc1ZDVXMjJqanhEQTJ5cURIUkpK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2019-12-18T14:59:00Z</dcterms:created>
  <dc:creator>sstephenson</dc:creator>
</cp:coreProperties>
</file>